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025B6C" w:rsidRPr="00AC3D49" w:rsidRDefault="00025B6C" w:rsidP="00025B6C">
      <w:pPr>
        <w:ind w:left="606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Прилуцька </w:t>
      </w:r>
      <w:r w:rsidRPr="00AC3D49"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ільська</w:t>
      </w:r>
      <w:proofErr w:type="spellEnd"/>
      <w:r w:rsidRPr="00AC3D49">
        <w:rPr>
          <w:sz w:val="28"/>
          <w:szCs w:val="28"/>
        </w:rPr>
        <w:t xml:space="preserve">  рада,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Прилуцьке</w:t>
      </w:r>
      <w:r w:rsidRPr="00AC3D49">
        <w:rPr>
          <w:sz w:val="28"/>
          <w:szCs w:val="28"/>
        </w:rPr>
        <w:t xml:space="preserve">, 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proofErr w:type="spellStart"/>
      <w:r w:rsidRPr="00AC3D49">
        <w:rPr>
          <w:sz w:val="28"/>
          <w:szCs w:val="28"/>
        </w:rPr>
        <w:t>вул</w:t>
      </w:r>
      <w:proofErr w:type="spellEnd"/>
      <w:r w:rsidRPr="00AC3D4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Ківерцівська, 35а</w:t>
      </w:r>
      <w:r w:rsidRPr="00AC3D49">
        <w:rPr>
          <w:sz w:val="28"/>
          <w:szCs w:val="28"/>
        </w:rPr>
        <w:t>,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r>
        <w:rPr>
          <w:sz w:val="28"/>
          <w:szCs w:val="28"/>
          <w:lang w:val="uk-UA"/>
        </w:rPr>
        <w:t>Ківерцівського</w:t>
      </w:r>
      <w:r w:rsidRPr="00AC3D49">
        <w:rPr>
          <w:sz w:val="28"/>
          <w:szCs w:val="28"/>
        </w:rPr>
        <w:t xml:space="preserve"> район,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proofErr w:type="spellStart"/>
      <w:r w:rsidRPr="00AC3D49">
        <w:rPr>
          <w:sz w:val="28"/>
          <w:szCs w:val="28"/>
        </w:rPr>
        <w:t>Волинська</w:t>
      </w:r>
      <w:proofErr w:type="spellEnd"/>
      <w:r w:rsidRPr="00AC3D49">
        <w:rPr>
          <w:sz w:val="28"/>
          <w:szCs w:val="28"/>
        </w:rPr>
        <w:t xml:space="preserve"> область, 4</w:t>
      </w:r>
      <w:r>
        <w:rPr>
          <w:sz w:val="28"/>
          <w:szCs w:val="28"/>
          <w:lang w:val="uk-UA"/>
        </w:rPr>
        <w:t>5243</w:t>
      </w:r>
      <w:r w:rsidRPr="00AC3D49">
        <w:rPr>
          <w:sz w:val="28"/>
          <w:szCs w:val="28"/>
        </w:rPr>
        <w:t>,</w:t>
      </w:r>
    </w:p>
    <w:p w:rsidR="00025B6C" w:rsidRPr="00DD3052" w:rsidRDefault="00025B6C" w:rsidP="00025B6C">
      <w:pPr>
        <w:jc w:val="right"/>
        <w:rPr>
          <w:sz w:val="28"/>
          <w:szCs w:val="28"/>
        </w:rPr>
      </w:pPr>
    </w:p>
    <w:p w:rsidR="00025B6C" w:rsidRPr="00DD3052" w:rsidRDefault="00025B6C" w:rsidP="00025B6C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Щодо надання пропозицій</w:t>
      </w:r>
    </w:p>
    <w:p w:rsidR="00025B6C" w:rsidRPr="00DD3052" w:rsidRDefault="00025B6C" w:rsidP="00025B6C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 xml:space="preserve">з удосконалення проекту </w:t>
      </w:r>
    </w:p>
    <w:p w:rsidR="00025B6C" w:rsidRPr="00DD3052" w:rsidRDefault="00025B6C" w:rsidP="00025B6C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регуляторного акта</w:t>
      </w:r>
    </w:p>
    <w:p w:rsidR="00025B6C" w:rsidRPr="00DD3052" w:rsidRDefault="00025B6C" w:rsidP="00025B6C">
      <w:pPr>
        <w:jc w:val="right"/>
        <w:rPr>
          <w:i/>
          <w:sz w:val="28"/>
          <w:szCs w:val="28"/>
          <w:lang w:val="uk-UA"/>
        </w:rPr>
      </w:pPr>
    </w:p>
    <w:p w:rsidR="00025B6C" w:rsidRDefault="00025B6C" w:rsidP="00025B6C">
      <w:pPr>
        <w:jc w:val="right"/>
        <w:rPr>
          <w:sz w:val="28"/>
          <w:szCs w:val="28"/>
          <w:lang w:val="uk-UA"/>
        </w:rPr>
      </w:pPr>
    </w:p>
    <w:p w:rsidR="00025B6C" w:rsidRDefault="00025B6C" w:rsidP="009E3809">
      <w:pPr>
        <w:ind w:firstLine="567"/>
        <w:jc w:val="both"/>
        <w:rPr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t>Державною регуляторною службою України у відповідності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розглянуто проект рішення Прилуцької сільської ради  «</w:t>
      </w:r>
      <w:r w:rsidRPr="005F759F">
        <w:rPr>
          <w:rFonts w:eastAsia="Calibri"/>
          <w:sz w:val="28"/>
          <w:szCs w:val="28"/>
          <w:lang w:val="uk-UA" w:eastAsia="en-US"/>
        </w:rPr>
        <w:t xml:space="preserve">Про </w:t>
      </w:r>
      <w:r w:rsidR="00454465">
        <w:rPr>
          <w:rFonts w:eastAsia="Calibri"/>
          <w:sz w:val="28"/>
          <w:szCs w:val="28"/>
          <w:lang w:val="uk-UA" w:eastAsia="en-US"/>
        </w:rPr>
        <w:t>встановлення ставок та пільг із сплати податку на нерухоме майно, відмінне від земельної ділянки, на 2019 рік</w:t>
      </w:r>
      <w:r w:rsidRPr="005F759F">
        <w:rPr>
          <w:sz w:val="28"/>
          <w:szCs w:val="28"/>
          <w:lang w:val="uk-UA"/>
        </w:rPr>
        <w:t xml:space="preserve">» (далі </w:t>
      </w:r>
      <w:r w:rsidR="00454465">
        <w:rPr>
          <w:sz w:val="28"/>
          <w:szCs w:val="28"/>
          <w:lang w:val="uk-UA"/>
        </w:rPr>
        <w:t>–</w:t>
      </w:r>
      <w:r w:rsidRPr="005F759F">
        <w:rPr>
          <w:sz w:val="28"/>
          <w:szCs w:val="28"/>
          <w:lang w:val="uk-UA"/>
        </w:rPr>
        <w:t xml:space="preserve"> </w:t>
      </w:r>
      <w:r w:rsidR="00454465">
        <w:rPr>
          <w:sz w:val="28"/>
          <w:szCs w:val="28"/>
          <w:lang w:val="uk-UA"/>
        </w:rPr>
        <w:t>Проект рішення</w:t>
      </w:r>
      <w:r w:rsidRPr="005F759F">
        <w:rPr>
          <w:sz w:val="28"/>
          <w:szCs w:val="28"/>
          <w:lang w:val="uk-UA"/>
        </w:rPr>
        <w:t xml:space="preserve">), та документи, що надані до нього листом Прилуцькою сільською радою від </w:t>
      </w:r>
      <w:r w:rsidR="00890B52">
        <w:rPr>
          <w:sz w:val="28"/>
          <w:szCs w:val="28"/>
          <w:lang w:val="uk-UA"/>
        </w:rPr>
        <w:t>04</w:t>
      </w:r>
      <w:r w:rsidRPr="005F759F">
        <w:rPr>
          <w:sz w:val="28"/>
          <w:szCs w:val="28"/>
          <w:lang w:val="uk-UA"/>
        </w:rPr>
        <w:t>.</w:t>
      </w:r>
      <w:r w:rsidR="00C343E7" w:rsidRPr="005F759F">
        <w:rPr>
          <w:sz w:val="28"/>
          <w:szCs w:val="28"/>
          <w:lang w:val="uk-UA"/>
        </w:rPr>
        <w:t>0</w:t>
      </w:r>
      <w:r w:rsidR="00890B52">
        <w:rPr>
          <w:sz w:val="28"/>
          <w:szCs w:val="28"/>
          <w:lang w:val="uk-UA"/>
        </w:rPr>
        <w:t>5</w:t>
      </w:r>
      <w:r w:rsidRPr="005F759F">
        <w:rPr>
          <w:sz w:val="28"/>
          <w:szCs w:val="28"/>
          <w:lang w:val="uk-UA"/>
        </w:rPr>
        <w:t>.201</w:t>
      </w:r>
      <w:r w:rsidR="00C343E7" w:rsidRPr="005F759F">
        <w:rPr>
          <w:sz w:val="28"/>
          <w:szCs w:val="28"/>
          <w:lang w:val="uk-UA"/>
        </w:rPr>
        <w:t>8</w:t>
      </w:r>
      <w:r w:rsidRPr="005F759F">
        <w:rPr>
          <w:sz w:val="28"/>
          <w:szCs w:val="28"/>
          <w:lang w:val="uk-UA"/>
        </w:rPr>
        <w:t xml:space="preserve"> № 09-08/</w:t>
      </w:r>
      <w:r w:rsidR="00890B52">
        <w:rPr>
          <w:sz w:val="28"/>
          <w:szCs w:val="28"/>
          <w:lang w:val="uk-UA"/>
        </w:rPr>
        <w:t>278</w:t>
      </w:r>
      <w:r w:rsidRPr="005F759F">
        <w:rPr>
          <w:sz w:val="28"/>
          <w:szCs w:val="28"/>
          <w:lang w:val="uk-UA"/>
        </w:rPr>
        <w:t xml:space="preserve"> , і повідомляємо.</w:t>
      </w:r>
    </w:p>
    <w:p w:rsidR="006B3B15" w:rsidRDefault="006B3B15" w:rsidP="009E380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Пунктом 12.3 статті 12 Податкового кодексу України (далі - </w:t>
      </w:r>
      <w:r w:rsidR="00F64051">
        <w:rPr>
          <w:sz w:val="28"/>
          <w:szCs w:val="28"/>
          <w:lang w:val="uk-UA"/>
        </w:rPr>
        <w:t>ПКУ</w:t>
      </w:r>
      <w:r>
        <w:rPr>
          <w:sz w:val="28"/>
          <w:szCs w:val="28"/>
          <w:lang w:val="uk-UA"/>
        </w:rPr>
        <w:t>) встановлено, що с</w:t>
      </w:r>
      <w:r w:rsidRPr="006B3B15"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зборів.</w:t>
      </w:r>
    </w:p>
    <w:p w:rsidR="006B3B15" w:rsidRPr="00466DE6" w:rsidRDefault="006B3B15" w:rsidP="009E380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місцевих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податків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зборів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у порядку,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визначеному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Кодексом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gramStart"/>
      <w:r w:rsidRPr="00466DE6"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 w:rsidRPr="00466DE6">
        <w:rPr>
          <w:color w:val="000000"/>
          <w:sz w:val="28"/>
          <w:szCs w:val="28"/>
          <w:shd w:val="clear" w:color="auto" w:fill="FFFFFF"/>
          <w:lang w:val="uk-UA"/>
        </w:rPr>
        <w:t>ідпункт 12.3</w:t>
      </w:r>
      <w:r w:rsidR="00F64051">
        <w:rPr>
          <w:color w:val="000000"/>
          <w:sz w:val="28"/>
          <w:szCs w:val="28"/>
          <w:shd w:val="clear" w:color="auto" w:fill="FFFFFF"/>
          <w:lang w:val="uk-UA"/>
        </w:rPr>
        <w:t>.2 пункту 12.3 статті 12 ПКУ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466DE6" w:rsidRPr="00466DE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6DE6" w:rsidRDefault="00466DE6" w:rsidP="009E380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Згідно із підпунктом 12.3.2 пункту 12.3 статті 12 </w:t>
      </w:r>
      <w:r w:rsidR="00F64051">
        <w:rPr>
          <w:color w:val="000000"/>
          <w:sz w:val="28"/>
          <w:szCs w:val="28"/>
          <w:shd w:val="clear" w:color="auto" w:fill="FFFFFF"/>
          <w:lang w:val="uk-UA"/>
        </w:rPr>
        <w:t>ПКУ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ри прийнятті рішення про встановлення місцевих податків та зборів обов'язково визначаються об'єкт оподаткування, платник податків і зборів, розмір ставки, </w:t>
      </w:r>
      <w:r w:rsidRPr="00B12E62">
        <w:rPr>
          <w:i/>
          <w:color w:val="000000"/>
          <w:sz w:val="28"/>
          <w:szCs w:val="28"/>
          <w:shd w:val="clear" w:color="auto" w:fill="FFFFFF"/>
          <w:lang w:val="uk-UA"/>
        </w:rPr>
        <w:t>податковий період</w:t>
      </w:r>
      <w:r w:rsidR="00B12E62" w:rsidRPr="00B12E62">
        <w:rPr>
          <w:i/>
          <w:color w:val="000000"/>
          <w:sz w:val="28"/>
          <w:szCs w:val="28"/>
          <w:shd w:val="clear" w:color="auto" w:fill="FFFFFF"/>
          <w:lang w:val="uk-UA"/>
        </w:rPr>
        <w:t>, строк та порядок сплати податку</w:t>
      </w:r>
      <w:r w:rsidRPr="00B12E62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та інші обов'язкові елементи</w:t>
      </w:r>
      <w:r w:rsidRPr="00B12E6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 визначенні</w:t>
      </w:r>
      <w:r w:rsidRPr="00466D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статтею 7</w:t>
      </w:r>
      <w:hyperlink r:id="rId7" w:anchor="n170" w:history="1"/>
      <w:r w:rsidRPr="00466D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Кодексу.</w:t>
      </w:r>
    </w:p>
    <w:p w:rsidR="006B3B15" w:rsidRPr="00466DE6" w:rsidRDefault="00466DE6" w:rsidP="009E3809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У зв’язку з цим, пропонуємо в проекті рішення визначити усі обов’язкові елементи</w:t>
      </w:r>
      <w:r w:rsidR="00F64051">
        <w:rPr>
          <w:color w:val="000000"/>
          <w:sz w:val="28"/>
          <w:szCs w:val="28"/>
          <w:shd w:val="clear" w:color="auto" w:fill="FFFFFF"/>
          <w:lang w:val="uk-UA"/>
        </w:rPr>
        <w:t>, встановленні статтею 7 ПКУ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або передбачити їх у тексті, як посилання на відповідні статті (абзаци, пункти, частини, тощо) Кодексу, якими</w:t>
      </w:r>
      <w:r w:rsidR="005E0148">
        <w:rPr>
          <w:color w:val="000000"/>
          <w:sz w:val="28"/>
          <w:szCs w:val="28"/>
          <w:shd w:val="clear" w:color="auto" w:fill="FFFFFF"/>
          <w:lang w:val="uk-UA"/>
        </w:rPr>
        <w:t xml:space="preserve"> вони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встановлені.</w:t>
      </w:r>
    </w:p>
    <w:p w:rsidR="00F64051" w:rsidRDefault="00F64051" w:rsidP="0055261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Пунктом 4 </w:t>
      </w:r>
      <w:r w:rsidR="005F759F" w:rsidRPr="005F759F">
        <w:rPr>
          <w:sz w:val="28"/>
          <w:szCs w:val="28"/>
          <w:lang w:val="uk-UA"/>
        </w:rPr>
        <w:t xml:space="preserve">Проектом Рішення </w:t>
      </w:r>
      <w:r>
        <w:rPr>
          <w:sz w:val="28"/>
          <w:szCs w:val="28"/>
          <w:lang w:val="uk-UA"/>
        </w:rPr>
        <w:t>передбачено, що рішення набирає чинності з 01.01.2019 року.</w:t>
      </w:r>
    </w:p>
    <w:p w:rsidR="0055261C" w:rsidRPr="00A36E8B" w:rsidRDefault="00F64051" w:rsidP="00A36E8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 урахуванням норм Бюджетного кодексу України та </w:t>
      </w:r>
      <w:r>
        <w:rPr>
          <w:color w:val="000000"/>
          <w:sz w:val="28"/>
          <w:szCs w:val="28"/>
          <w:shd w:val="clear" w:color="auto" w:fill="FFFFFF"/>
          <w:lang w:val="uk-UA"/>
        </w:rPr>
        <w:t>ПКУ, пропонуємо пункт 4 Проекту рішення викласти у наступній редакції «Це рішення набуває чинності з 01.01.2019 року та діє до 31.12.2019 року включно».</w:t>
      </w:r>
    </w:p>
    <w:p w:rsidR="005F759F" w:rsidRPr="005F759F" w:rsidRDefault="005F759F" w:rsidP="005F759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F759F">
        <w:rPr>
          <w:b/>
          <w:sz w:val="28"/>
          <w:szCs w:val="28"/>
          <w:lang w:val="uk-UA"/>
        </w:rPr>
        <w:tab/>
      </w:r>
      <w:r w:rsidRPr="005F759F">
        <w:rPr>
          <w:sz w:val="28"/>
          <w:szCs w:val="28"/>
          <w:lang w:val="uk-UA"/>
        </w:rPr>
        <w:t xml:space="preserve">Враховуючи вищезазначене, проект Рішення </w:t>
      </w:r>
      <w:r w:rsidR="00A36E8B">
        <w:rPr>
          <w:sz w:val="28"/>
          <w:szCs w:val="28"/>
          <w:lang w:val="uk-UA"/>
        </w:rPr>
        <w:t>не узгоджується</w:t>
      </w:r>
      <w:r w:rsidR="00252BC8">
        <w:rPr>
          <w:sz w:val="28"/>
          <w:szCs w:val="28"/>
          <w:lang w:val="uk-UA"/>
        </w:rPr>
        <w:t xml:space="preserve"> </w:t>
      </w:r>
      <w:r w:rsidR="00A36E8B">
        <w:rPr>
          <w:sz w:val="28"/>
          <w:szCs w:val="28"/>
          <w:lang w:val="uk-UA"/>
        </w:rPr>
        <w:t>з вимогами статті 4 Закону, зокрема з принципом адекватність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альтернатив.</w:t>
      </w:r>
    </w:p>
    <w:p w:rsidR="00025B6C" w:rsidRPr="00183824" w:rsidRDefault="00722977" w:rsidP="00025B6C">
      <w:pPr>
        <w:ind w:firstLine="708"/>
        <w:jc w:val="both"/>
        <w:rPr>
          <w:sz w:val="28"/>
          <w:szCs w:val="28"/>
          <w:lang w:val="uk-UA"/>
        </w:rPr>
      </w:pPr>
      <w:r w:rsidRPr="00C1071C">
        <w:rPr>
          <w:sz w:val="28"/>
        </w:rPr>
        <w:t xml:space="preserve">Просимо врахувати вищевказані </w:t>
      </w:r>
      <w:proofErr w:type="spellStart"/>
      <w:r w:rsidRPr="00C1071C">
        <w:rPr>
          <w:sz w:val="28"/>
        </w:rPr>
        <w:t>пропозиції</w:t>
      </w:r>
      <w:proofErr w:type="spellEnd"/>
      <w:r w:rsidRPr="00C1071C">
        <w:rPr>
          <w:sz w:val="28"/>
        </w:rPr>
        <w:t xml:space="preserve">, привести проект </w:t>
      </w:r>
      <w:proofErr w:type="spellStart"/>
      <w:proofErr w:type="gramStart"/>
      <w:r w:rsidRPr="00C1071C">
        <w:rPr>
          <w:sz w:val="28"/>
        </w:rPr>
        <w:t>р</w:t>
      </w:r>
      <w:proofErr w:type="gramEnd"/>
      <w:r w:rsidRPr="00C1071C">
        <w:rPr>
          <w:sz w:val="28"/>
        </w:rPr>
        <w:t>ішення</w:t>
      </w:r>
      <w:proofErr w:type="spellEnd"/>
      <w:r w:rsidRPr="00C1071C">
        <w:rPr>
          <w:sz w:val="28"/>
        </w:rPr>
        <w:t xml:space="preserve"> у </w:t>
      </w:r>
      <w:proofErr w:type="spellStart"/>
      <w:r w:rsidRPr="00C1071C">
        <w:rPr>
          <w:sz w:val="28"/>
        </w:rPr>
        <w:t>відповідність</w:t>
      </w:r>
      <w:proofErr w:type="spellEnd"/>
      <w:r w:rsidRPr="00C1071C">
        <w:rPr>
          <w:sz w:val="28"/>
        </w:rPr>
        <w:t xml:space="preserve"> до чинного </w:t>
      </w:r>
      <w:proofErr w:type="spellStart"/>
      <w:r w:rsidRPr="00C1071C">
        <w:rPr>
          <w:sz w:val="28"/>
        </w:rPr>
        <w:t>законодавства</w:t>
      </w:r>
      <w:proofErr w:type="spellEnd"/>
      <w:r w:rsidRPr="00C1071C">
        <w:rPr>
          <w:sz w:val="28"/>
        </w:rPr>
        <w:t xml:space="preserve"> та </w:t>
      </w:r>
      <w:proofErr w:type="spellStart"/>
      <w:r w:rsidRPr="00C1071C">
        <w:rPr>
          <w:sz w:val="28"/>
        </w:rPr>
        <w:t>основних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принципів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державної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регуляторної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політики</w:t>
      </w:r>
      <w:proofErr w:type="spellEnd"/>
      <w:r w:rsidRPr="00C1071C">
        <w:rPr>
          <w:sz w:val="28"/>
        </w:rPr>
        <w:t xml:space="preserve"> у </w:t>
      </w:r>
      <w:proofErr w:type="spellStart"/>
      <w:r w:rsidRPr="00C1071C">
        <w:rPr>
          <w:sz w:val="28"/>
        </w:rPr>
        <w:t>сфері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господарської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діяльності</w:t>
      </w:r>
      <w:proofErr w:type="spellEnd"/>
      <w:r w:rsidRPr="00C1071C">
        <w:rPr>
          <w:sz w:val="28"/>
        </w:rPr>
        <w:t xml:space="preserve">, а </w:t>
      </w:r>
      <w:proofErr w:type="spellStart"/>
      <w:r w:rsidRPr="00C1071C">
        <w:rPr>
          <w:sz w:val="28"/>
        </w:rPr>
        <w:t>також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інформувати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Державну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регуляторну</w:t>
      </w:r>
      <w:proofErr w:type="spellEnd"/>
      <w:r w:rsidRPr="00C1071C">
        <w:rPr>
          <w:sz w:val="28"/>
        </w:rPr>
        <w:t xml:space="preserve"> службу </w:t>
      </w:r>
      <w:proofErr w:type="spellStart"/>
      <w:r w:rsidRPr="00C1071C">
        <w:rPr>
          <w:sz w:val="28"/>
        </w:rPr>
        <w:t>України</w:t>
      </w:r>
      <w:proofErr w:type="spellEnd"/>
      <w:r w:rsidRPr="00C1071C">
        <w:rPr>
          <w:sz w:val="28"/>
        </w:rPr>
        <w:t xml:space="preserve"> про </w:t>
      </w:r>
      <w:proofErr w:type="spellStart"/>
      <w:r w:rsidRPr="00C1071C">
        <w:rPr>
          <w:sz w:val="28"/>
        </w:rPr>
        <w:t>прийняте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рішення</w:t>
      </w:r>
      <w:proofErr w:type="spellEnd"/>
      <w:r w:rsidRPr="00C1071C">
        <w:rPr>
          <w:sz w:val="28"/>
        </w:rPr>
        <w:t>.</w:t>
      </w:r>
    </w:p>
    <w:p w:rsidR="006913A7" w:rsidRPr="00D76B0F" w:rsidRDefault="006913A7" w:rsidP="009F057F">
      <w:pPr>
        <w:jc w:val="right"/>
        <w:rPr>
          <w:sz w:val="28"/>
          <w:szCs w:val="28"/>
          <w:lang w:val="uk-UA"/>
        </w:rPr>
      </w:pPr>
    </w:p>
    <w:p w:rsidR="00BA0E4B" w:rsidRDefault="00BA0E4B" w:rsidP="00867370">
      <w:pPr>
        <w:ind w:firstLine="708"/>
        <w:rPr>
          <w:b/>
          <w:sz w:val="28"/>
          <w:lang w:val="uk-UA"/>
        </w:rPr>
      </w:pPr>
    </w:p>
    <w:p w:rsidR="00003297" w:rsidRDefault="00003297" w:rsidP="00003297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B61BAD" w:rsidRPr="00067740" w:rsidRDefault="00DA1A26" w:rsidP="00067740">
      <w:pPr>
        <w:ind w:firstLine="708"/>
        <w:rPr>
          <w:lang w:val="uk-UA"/>
        </w:rPr>
      </w:pPr>
      <w:r>
        <w:rPr>
          <w:sz w:val="16"/>
          <w:szCs w:val="16"/>
          <w:lang w:val="uk-UA"/>
        </w:rPr>
        <w:t>Греков 066 733 6867</w:t>
      </w:r>
      <w:r w:rsidR="00003297">
        <w:rPr>
          <w:sz w:val="16"/>
          <w:szCs w:val="16"/>
        </w:rPr>
        <w:t xml:space="preserve"> </w:t>
      </w:r>
    </w:p>
    <w:sectPr w:rsidR="00B61BAD" w:rsidRPr="00067740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B10"/>
    <w:multiLevelType w:val="hybridMultilevel"/>
    <w:tmpl w:val="0BD8B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4049"/>
    <w:multiLevelType w:val="hybridMultilevel"/>
    <w:tmpl w:val="5DD0914A"/>
    <w:lvl w:ilvl="0" w:tplc="A698A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D3BFB"/>
    <w:multiLevelType w:val="hybridMultilevel"/>
    <w:tmpl w:val="A148BB2E"/>
    <w:lvl w:ilvl="0" w:tplc="A73C1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97"/>
    <w:rsid w:val="00003297"/>
    <w:rsid w:val="00025B6C"/>
    <w:rsid w:val="00041003"/>
    <w:rsid w:val="00050A35"/>
    <w:rsid w:val="00067740"/>
    <w:rsid w:val="000F219D"/>
    <w:rsid w:val="00123ACC"/>
    <w:rsid w:val="00162AD7"/>
    <w:rsid w:val="00183824"/>
    <w:rsid w:val="0018474C"/>
    <w:rsid w:val="001A7B2C"/>
    <w:rsid w:val="002042CD"/>
    <w:rsid w:val="00252BC8"/>
    <w:rsid w:val="002D454D"/>
    <w:rsid w:val="00316084"/>
    <w:rsid w:val="00410298"/>
    <w:rsid w:val="00412CB1"/>
    <w:rsid w:val="00436B64"/>
    <w:rsid w:val="00454465"/>
    <w:rsid w:val="00466DE6"/>
    <w:rsid w:val="004716EC"/>
    <w:rsid w:val="004834A0"/>
    <w:rsid w:val="00531C18"/>
    <w:rsid w:val="0055261C"/>
    <w:rsid w:val="00553C1B"/>
    <w:rsid w:val="005734B7"/>
    <w:rsid w:val="005E0148"/>
    <w:rsid w:val="005F0BAE"/>
    <w:rsid w:val="005F759F"/>
    <w:rsid w:val="0065133B"/>
    <w:rsid w:val="00654DC2"/>
    <w:rsid w:val="006913A7"/>
    <w:rsid w:val="006B3B15"/>
    <w:rsid w:val="006B55B6"/>
    <w:rsid w:val="00705D4D"/>
    <w:rsid w:val="00722977"/>
    <w:rsid w:val="007B31F3"/>
    <w:rsid w:val="007E4664"/>
    <w:rsid w:val="0083429D"/>
    <w:rsid w:val="00867370"/>
    <w:rsid w:val="00870378"/>
    <w:rsid w:val="00890B52"/>
    <w:rsid w:val="008A114F"/>
    <w:rsid w:val="00927B35"/>
    <w:rsid w:val="00952518"/>
    <w:rsid w:val="009E3809"/>
    <w:rsid w:val="009F057F"/>
    <w:rsid w:val="00A36E8B"/>
    <w:rsid w:val="00AA7DD7"/>
    <w:rsid w:val="00AD2733"/>
    <w:rsid w:val="00B12E62"/>
    <w:rsid w:val="00BA0E4B"/>
    <w:rsid w:val="00C15443"/>
    <w:rsid w:val="00C155C7"/>
    <w:rsid w:val="00C336F2"/>
    <w:rsid w:val="00C343E7"/>
    <w:rsid w:val="00C848AC"/>
    <w:rsid w:val="00CA0E36"/>
    <w:rsid w:val="00CC3C47"/>
    <w:rsid w:val="00D1434D"/>
    <w:rsid w:val="00D253D9"/>
    <w:rsid w:val="00D67A6D"/>
    <w:rsid w:val="00D76B0F"/>
    <w:rsid w:val="00DA1A26"/>
    <w:rsid w:val="00DA2F98"/>
    <w:rsid w:val="00EB21C2"/>
    <w:rsid w:val="00EB23B2"/>
    <w:rsid w:val="00EE43B2"/>
    <w:rsid w:val="00F442BD"/>
    <w:rsid w:val="00F64051"/>
    <w:rsid w:val="00F944CA"/>
    <w:rsid w:val="00FA24E6"/>
    <w:rsid w:val="00FA42CC"/>
    <w:rsid w:val="00FB02BC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paragraph" w:styleId="HTML">
    <w:name w:val="HTML Preformatted"/>
    <w:basedOn w:val="a"/>
    <w:link w:val="HTML0"/>
    <w:uiPriority w:val="99"/>
    <w:unhideWhenUsed/>
    <w:rsid w:val="00025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25B6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style-span">
    <w:name w:val="apple-style-span"/>
    <w:rsid w:val="00025B6C"/>
  </w:style>
  <w:style w:type="paragraph" w:styleId="a5">
    <w:name w:val="List Paragraph"/>
    <w:basedOn w:val="a"/>
    <w:uiPriority w:val="34"/>
    <w:qFormat/>
    <w:rsid w:val="00316084"/>
    <w:pPr>
      <w:ind w:left="720"/>
      <w:contextualSpacing/>
    </w:pPr>
  </w:style>
  <w:style w:type="character" w:styleId="a6">
    <w:name w:val="Strong"/>
    <w:uiPriority w:val="22"/>
    <w:qFormat/>
    <w:rsid w:val="00050A35"/>
    <w:rPr>
      <w:b/>
      <w:bCs/>
    </w:rPr>
  </w:style>
  <w:style w:type="character" w:styleId="a7">
    <w:name w:val="Hyperlink"/>
    <w:basedOn w:val="a0"/>
    <w:uiPriority w:val="99"/>
    <w:semiHidden/>
    <w:unhideWhenUsed/>
    <w:rsid w:val="00466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2755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8DF1-5E5D-4154-9402-0E44B8CF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4</cp:revision>
  <dcterms:created xsi:type="dcterms:W3CDTF">2018-05-29T17:31:00Z</dcterms:created>
  <dcterms:modified xsi:type="dcterms:W3CDTF">2018-05-29T18:57:00Z</dcterms:modified>
</cp:coreProperties>
</file>