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C127AA">
        <w:rPr>
          <w:szCs w:val="28"/>
        </w:rPr>
        <w:t xml:space="preserve">Додаток </w:t>
      </w:r>
      <w:r w:rsidR="00402410">
        <w:rPr>
          <w:szCs w:val="28"/>
        </w:rPr>
        <w:t>6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№ </w:t>
      </w:r>
      <w:r w:rsidR="00321991">
        <w:rPr>
          <w:szCs w:val="28"/>
        </w:rPr>
        <w:t>484-к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C87C4D" w:rsidRPr="00F2441D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F2441D" w:rsidRPr="00F2441D" w:rsidRDefault="00C87C4D" w:rsidP="00FD7E6C">
      <w:pPr>
        <w:ind w:firstLine="708"/>
        <w:jc w:val="center"/>
        <w:rPr>
          <w:sz w:val="28"/>
          <w:szCs w:val="28"/>
          <w:lang w:eastAsia="uk-UA"/>
        </w:rPr>
      </w:pPr>
      <w:r w:rsidRPr="00F2441D">
        <w:rPr>
          <w:sz w:val="28"/>
          <w:szCs w:val="28"/>
        </w:rPr>
        <w:t>головного спеціаліста</w:t>
      </w:r>
      <w:r w:rsidR="00CA72D3" w:rsidRPr="00F2441D">
        <w:rPr>
          <w:sz w:val="28"/>
          <w:szCs w:val="28"/>
        </w:rPr>
        <w:t xml:space="preserve"> </w:t>
      </w:r>
      <w:r w:rsidR="0061732B" w:rsidRPr="00E7080A">
        <w:rPr>
          <w:sz w:val="28"/>
          <w:szCs w:val="28"/>
        </w:rPr>
        <w:t>Відділу інформаційних технологій, захисту інформації та з питань цифрового розвитку</w:t>
      </w:r>
      <w:r w:rsidR="0061732B" w:rsidRPr="00F2441D">
        <w:rPr>
          <w:sz w:val="28"/>
          <w:szCs w:val="28"/>
        </w:rPr>
        <w:t xml:space="preserve">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10616C" w:rsidRPr="000931F1" w:rsidTr="00B51EB9">
        <w:tc>
          <w:tcPr>
            <w:tcW w:w="5268" w:type="dxa"/>
            <w:gridSpan w:val="2"/>
            <w:vAlign w:val="center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10616C" w:rsidRPr="000931F1" w:rsidRDefault="0010616C" w:rsidP="0010616C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10616C" w:rsidRPr="00554A56" w:rsidRDefault="0010616C" w:rsidP="0010616C">
            <w:pPr>
              <w:pStyle w:val="1a"/>
              <w:tabs>
                <w:tab w:val="left" w:pos="1701"/>
              </w:tabs>
              <w:jc w:val="both"/>
              <w:rPr>
                <w:color w:val="auto"/>
                <w:lang w:val="uk-UA"/>
              </w:rPr>
            </w:pPr>
            <w:bookmarkStart w:id="1" w:name="o27"/>
            <w:bookmarkStart w:id="2" w:name="o36"/>
            <w:bookmarkEnd w:id="1"/>
            <w:bookmarkEnd w:id="2"/>
            <w:r w:rsidRPr="00554A56">
              <w:rPr>
                <w:color w:val="auto"/>
                <w:lang w:val="uk-UA"/>
              </w:rPr>
              <w:t>- підготовка та подання до акредитованого центру сертифікації ключів: звернень про видачу, скасування, блокування або поновлення кваліфікованих сертифікатів відкритих ключів підписувачів, інформації, необхідної для отримання послуг, пов’язаних з електронним кваліфікованим підписом;</w:t>
            </w:r>
          </w:p>
          <w:p w:rsidR="0010616C" w:rsidRPr="00554A56" w:rsidRDefault="0010616C" w:rsidP="0010616C">
            <w:pPr>
              <w:pStyle w:val="1a"/>
              <w:tabs>
                <w:tab w:val="left" w:pos="1701"/>
              </w:tabs>
              <w:jc w:val="both"/>
              <w:rPr>
                <w:color w:val="auto"/>
                <w:lang w:val="uk-UA"/>
              </w:rPr>
            </w:pPr>
            <w:r w:rsidRPr="00554A56">
              <w:rPr>
                <w:color w:val="auto"/>
                <w:lang w:val="uk-UA"/>
              </w:rPr>
              <w:t>- надання допомоги підписувачам під час генерації їх особистих та відкритих ключів, доступ підписувачів через телекомунікаційні мережі до акредитованих центрів сертифікації ключів у разі неможливості здійснення ними такого доступу зі своїх робочих місць;</w:t>
            </w:r>
          </w:p>
          <w:p w:rsidR="0010616C" w:rsidRPr="00554A56" w:rsidRDefault="0010616C" w:rsidP="0010616C">
            <w:pPr>
              <w:pStyle w:val="1a"/>
              <w:tabs>
                <w:tab w:val="left" w:pos="1701"/>
              </w:tabs>
              <w:jc w:val="both"/>
              <w:rPr>
                <w:color w:val="auto"/>
                <w:lang w:val="uk-UA"/>
              </w:rPr>
            </w:pPr>
            <w:r w:rsidRPr="00554A56">
              <w:rPr>
                <w:color w:val="auto"/>
                <w:lang w:val="uk-UA"/>
              </w:rPr>
              <w:t xml:space="preserve">- ведення обліку захищених носіїв особистих ключів, що використовуються в ДРС, програмно-апаратних та апаратних носіїв особистих ключів підписувачів, зберігання документів та їх електронних копій, на підставі яких отримано послуги, пов’язані з електронним кваліфікованим підписом; </w:t>
            </w:r>
          </w:p>
          <w:p w:rsidR="0010616C" w:rsidRPr="00554A56" w:rsidRDefault="0010616C" w:rsidP="0010616C">
            <w:pPr>
              <w:pStyle w:val="1a"/>
              <w:jc w:val="both"/>
              <w:rPr>
                <w:color w:val="auto"/>
                <w:lang w:val="uk-UA"/>
              </w:rPr>
            </w:pPr>
            <w:r w:rsidRPr="00554A56">
              <w:rPr>
                <w:color w:val="auto"/>
                <w:lang w:val="uk-UA"/>
              </w:rPr>
              <w:t>- контроль за використанням підписувачами надійних засобів електронного кваліфікованого підпису та зберіганням  ними особистих ключів;</w:t>
            </w:r>
          </w:p>
          <w:p w:rsidR="0010616C" w:rsidRPr="00554A56" w:rsidRDefault="0010616C" w:rsidP="0010616C">
            <w:pPr>
              <w:pStyle w:val="1a"/>
              <w:tabs>
                <w:tab w:val="left" w:pos="1701"/>
              </w:tabs>
              <w:jc w:val="both"/>
              <w:rPr>
                <w:color w:val="auto"/>
                <w:lang w:val="uk-UA"/>
              </w:rPr>
            </w:pPr>
            <w:r w:rsidRPr="00554A56">
              <w:rPr>
                <w:color w:val="auto"/>
                <w:lang w:val="uk-UA"/>
              </w:rPr>
              <w:t>- контроль виконання внутрішньовідомчих документів з питань обліку, зберігання, передачі, переміщення та експлуатації програмно-технічних засобів;</w:t>
            </w:r>
          </w:p>
          <w:p w:rsidR="0010616C" w:rsidRPr="00554A56" w:rsidRDefault="0010616C" w:rsidP="0010616C">
            <w:pPr>
              <w:pStyle w:val="1a"/>
              <w:tabs>
                <w:tab w:val="left" w:pos="709"/>
                <w:tab w:val="left" w:pos="1701"/>
              </w:tabs>
              <w:jc w:val="both"/>
              <w:rPr>
                <w:color w:val="auto"/>
                <w:lang w:val="uk-UA"/>
              </w:rPr>
            </w:pPr>
            <w:r w:rsidRPr="00554A56">
              <w:rPr>
                <w:color w:val="auto"/>
                <w:lang w:val="uk-UA"/>
              </w:rPr>
              <w:t xml:space="preserve">- збирання та аналіз інформації щодо надійності роботи засобів електронно-обчислювальної техніки в структурних підрозділах ДРС; </w:t>
            </w:r>
          </w:p>
          <w:p w:rsidR="0010616C" w:rsidRPr="00554A56" w:rsidRDefault="0010616C" w:rsidP="0010616C">
            <w:pPr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lastRenderedPageBreak/>
              <w:t>- забезпечення технічної та/або технологічної підтримки інформаційних ресурсів ДРС (електронної пошти, доступу до мережі Інтернет, відповідних інформаційних реєстрів (баз, систем та ін.) тощо);</w:t>
            </w:r>
          </w:p>
          <w:p w:rsidR="0010616C" w:rsidRPr="00554A56" w:rsidRDefault="0010616C" w:rsidP="0010616C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  <w:lang w:val="ru-RU"/>
              </w:rPr>
              <w:t>-</w:t>
            </w:r>
            <w:r w:rsidRPr="00554A56">
              <w:rPr>
                <w:sz w:val="28"/>
                <w:szCs w:val="28"/>
              </w:rPr>
              <w:t xml:space="preserve">  проведення планових та позапланових перевірок в ДРС з дотриманням вимог Порядку використання комп’ютерних програм в органах виконавчої влади; </w:t>
            </w:r>
          </w:p>
          <w:p w:rsidR="0010616C" w:rsidRPr="00554A56" w:rsidRDefault="0010616C" w:rsidP="0010616C">
            <w:pPr>
              <w:tabs>
                <w:tab w:val="left" w:pos="567"/>
              </w:tabs>
              <w:jc w:val="both"/>
            </w:pPr>
            <w:r w:rsidRPr="00554A56">
              <w:rPr>
                <w:sz w:val="28"/>
                <w:szCs w:val="28"/>
                <w:lang w:val="ru-RU"/>
              </w:rPr>
              <w:t>-</w:t>
            </w:r>
            <w:r w:rsidRPr="00554A56">
              <w:rPr>
                <w:sz w:val="28"/>
                <w:szCs w:val="28"/>
              </w:rPr>
              <w:t xml:space="preserve"> участь у розробці проектів договорів, віднесених до компетенції Відділу; </w:t>
            </w:r>
          </w:p>
          <w:p w:rsidR="0010616C" w:rsidRPr="00554A56" w:rsidRDefault="0010616C" w:rsidP="0010616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- координація роботи абонентів спецзв’язку ДРС з Державною службою спецзв’язку та захисту інформації України;</w:t>
            </w:r>
          </w:p>
          <w:p w:rsidR="0010616C" w:rsidRPr="00554A56" w:rsidRDefault="0010616C" w:rsidP="0010616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  <w:lang w:val="ru-RU"/>
              </w:rPr>
              <w:t>-</w:t>
            </w:r>
            <w:r w:rsidRPr="00554A56">
              <w:rPr>
                <w:sz w:val="28"/>
                <w:szCs w:val="28"/>
              </w:rPr>
              <w:t xml:space="preserve">  забезпечення функціонування інформаційних технологій ДРС;</w:t>
            </w:r>
          </w:p>
          <w:p w:rsidR="0010616C" w:rsidRPr="00554A56" w:rsidRDefault="0010616C" w:rsidP="0010616C">
            <w:pPr>
              <w:jc w:val="both"/>
              <w:rPr>
                <w:sz w:val="28"/>
                <w:szCs w:val="28"/>
              </w:rPr>
            </w:pPr>
            <w:r w:rsidRPr="00554A56">
              <w:rPr>
                <w:spacing w:val="-3"/>
                <w:sz w:val="28"/>
                <w:szCs w:val="28"/>
                <w:lang w:val="ru-RU"/>
              </w:rPr>
              <w:t xml:space="preserve">- </w:t>
            </w:r>
            <w:r w:rsidRPr="00554A56">
              <w:rPr>
                <w:spacing w:val="-3"/>
                <w:sz w:val="28"/>
                <w:szCs w:val="28"/>
              </w:rPr>
              <w:t xml:space="preserve">підготовка в межах компетенції </w:t>
            </w:r>
            <w:r w:rsidRPr="00554A56">
              <w:rPr>
                <w:sz w:val="28"/>
                <w:szCs w:val="28"/>
              </w:rPr>
              <w:t xml:space="preserve">пропозицій щодо бюджету наступного року; підготовка проектів господарських договорів, стороною яких є ДРС, участь в опрацюванні та погодженні інших договорів, що стосуються напряму діяльності </w:t>
            </w:r>
            <w:r w:rsidRPr="00554A56">
              <w:rPr>
                <w:sz w:val="28"/>
                <w:szCs w:val="28"/>
                <w:lang w:val="ru-RU"/>
              </w:rPr>
              <w:t>-</w:t>
            </w:r>
            <w:r w:rsidRPr="00554A56">
              <w:rPr>
                <w:sz w:val="28"/>
                <w:szCs w:val="28"/>
              </w:rPr>
              <w:t xml:space="preserve">участь у підготовці тендерної документації на товари, роботи та послуги, необхідні для виконання ДРС покладених законодавством функцій; організація та забезпечення в межах компетенції виконання ДРС повноважень замовника відповідно до законодавства (зокрема, Закону України «Про публічні закупівлі»); </w:t>
            </w:r>
          </w:p>
          <w:p w:rsidR="0010616C" w:rsidRPr="00554A56" w:rsidRDefault="0010616C" w:rsidP="0010616C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- надання методичної допомоги та технічної підтримки структурним підрозділам ДРС з питань розвитку інформаційних технологій (комп’ютерні мережі, автоматизовані системи, бази даних, обмін інформацією тощо);</w:t>
            </w:r>
          </w:p>
          <w:p w:rsidR="0010616C" w:rsidRPr="00554A56" w:rsidRDefault="0010616C" w:rsidP="0010616C">
            <w:r w:rsidRPr="00554A56">
              <w:rPr>
                <w:sz w:val="28"/>
                <w:szCs w:val="28"/>
                <w:lang w:val="ru-RU"/>
              </w:rPr>
              <w:t xml:space="preserve">- </w:t>
            </w:r>
            <w:r w:rsidRPr="00554A56">
              <w:rPr>
                <w:sz w:val="28"/>
                <w:szCs w:val="28"/>
                <w:lang w:eastAsia="uk-UA"/>
              </w:rPr>
              <w:t>реалізація державної політики у сферах електронної демократії, розвитку інформаційного суспільства та цифрового розвитку;</w:t>
            </w:r>
          </w:p>
          <w:p w:rsidR="0010616C" w:rsidRPr="00554A56" w:rsidRDefault="0010616C" w:rsidP="0010616C">
            <w:pPr>
              <w:jc w:val="both"/>
              <w:rPr>
                <w:sz w:val="28"/>
                <w:szCs w:val="28"/>
                <w:lang w:eastAsia="uk-UA"/>
              </w:rPr>
            </w:pPr>
            <w:r w:rsidRPr="00554A56">
              <w:rPr>
                <w:sz w:val="28"/>
                <w:szCs w:val="28"/>
                <w:lang w:val="ru-RU" w:eastAsia="uk-UA"/>
              </w:rPr>
              <w:t>-</w:t>
            </w:r>
            <w:r w:rsidRPr="00554A56">
              <w:rPr>
                <w:sz w:val="28"/>
                <w:szCs w:val="28"/>
                <w:lang w:eastAsia="uk-UA"/>
              </w:rPr>
              <w:t xml:space="preserve"> забезпечення на рівні ДРС управління та використання інформації як активу, шляхом обробки даних, інформаційного обміну чи іншими способами;</w:t>
            </w:r>
          </w:p>
          <w:p w:rsidR="0010616C" w:rsidRPr="00554A56" w:rsidRDefault="0010616C" w:rsidP="0010616C">
            <w:pPr>
              <w:jc w:val="both"/>
              <w:rPr>
                <w:sz w:val="28"/>
                <w:szCs w:val="28"/>
                <w:lang w:eastAsia="uk-UA"/>
              </w:rPr>
            </w:pPr>
            <w:r w:rsidRPr="00554A56">
              <w:rPr>
                <w:sz w:val="28"/>
                <w:szCs w:val="28"/>
                <w:lang w:eastAsia="uk-UA"/>
              </w:rPr>
              <w:t>- аналіз інформації, якою володіє ДРС з метою автоматизації та/або перегляду, спрощення чи скасування окремих адміністративних процесів/процедур, передбачених законодавством під час реалізації владних повноважень або виконання завдань керівника ДРС;</w:t>
            </w:r>
          </w:p>
          <w:p w:rsidR="0010616C" w:rsidRPr="00554A56" w:rsidRDefault="0010616C" w:rsidP="0010616C">
            <w:pPr>
              <w:rPr>
                <w:sz w:val="28"/>
                <w:szCs w:val="28"/>
                <w:lang w:eastAsia="uk-UA"/>
              </w:rPr>
            </w:pPr>
            <w:r w:rsidRPr="00554A56">
              <w:rPr>
                <w:sz w:val="28"/>
                <w:szCs w:val="28"/>
                <w:lang w:eastAsia="uk-UA"/>
              </w:rPr>
              <w:t>- забезпечення інформаційної інтеграції ДРС;</w:t>
            </w:r>
          </w:p>
          <w:p w:rsidR="0010616C" w:rsidRPr="00554A56" w:rsidRDefault="0010616C" w:rsidP="0010616C">
            <w:pPr>
              <w:jc w:val="both"/>
              <w:rPr>
                <w:sz w:val="28"/>
                <w:szCs w:val="28"/>
                <w:lang w:eastAsia="uk-UA"/>
              </w:rPr>
            </w:pPr>
            <w:r w:rsidRPr="00554A56">
              <w:rPr>
                <w:sz w:val="28"/>
                <w:szCs w:val="28"/>
                <w:lang w:eastAsia="uk-UA"/>
              </w:rPr>
              <w:t xml:space="preserve">- розробка та забезпечення виконання разом з іншими структурними підрозділами ДРС чи їх окремими працівниками плану заходів досягнення ДРС  </w:t>
            </w:r>
            <w:r w:rsidRPr="00554A56">
              <w:rPr>
                <w:sz w:val="28"/>
                <w:szCs w:val="28"/>
                <w:lang w:eastAsia="uk-UA"/>
              </w:rPr>
              <w:lastRenderedPageBreak/>
              <w:t xml:space="preserve">цифрової трансформації; </w:t>
            </w:r>
          </w:p>
          <w:p w:rsidR="0010616C" w:rsidRPr="00554A56" w:rsidRDefault="0010616C" w:rsidP="0010616C">
            <w:pPr>
              <w:jc w:val="both"/>
              <w:rPr>
                <w:sz w:val="28"/>
                <w:szCs w:val="28"/>
                <w:lang w:eastAsia="uk-UA"/>
              </w:rPr>
            </w:pPr>
            <w:r w:rsidRPr="00554A56">
              <w:rPr>
                <w:sz w:val="28"/>
                <w:szCs w:val="28"/>
                <w:lang w:val="ru-RU" w:eastAsia="uk-UA"/>
              </w:rPr>
              <w:t>-</w:t>
            </w:r>
            <w:r w:rsidRPr="00554A56">
              <w:rPr>
                <w:sz w:val="28"/>
                <w:szCs w:val="28"/>
                <w:lang w:eastAsia="uk-UA"/>
              </w:rPr>
              <w:t xml:space="preserve"> формування пропозицій щодо методів і способів реалізації владних повноважень ДРС в цифровій формі;  </w:t>
            </w:r>
          </w:p>
          <w:p w:rsidR="0010616C" w:rsidRPr="00554A56" w:rsidRDefault="0010616C" w:rsidP="0010616C">
            <w:pPr>
              <w:jc w:val="both"/>
            </w:pPr>
            <w:r w:rsidRPr="00554A56">
              <w:rPr>
                <w:sz w:val="28"/>
                <w:szCs w:val="28"/>
                <w:lang w:val="ru-RU" w:eastAsia="uk-UA"/>
              </w:rPr>
              <w:t>-</w:t>
            </w:r>
            <w:r w:rsidRPr="00554A56">
              <w:rPr>
                <w:sz w:val="28"/>
                <w:szCs w:val="28"/>
                <w:lang w:eastAsia="uk-UA"/>
              </w:rPr>
              <w:t xml:space="preserve"> </w:t>
            </w:r>
            <w:r w:rsidRPr="00554A56">
              <w:rPr>
                <w:sz w:val="28"/>
                <w:szCs w:val="28"/>
              </w:rPr>
              <w:t>технічне супроводження системи електронного документообігу в ДРС та його програмно-апаратне забезпечення, відповідальність за збереженість документів та сформованих справ,  забезпечення єдиного масиву електронних документів;</w:t>
            </w:r>
          </w:p>
          <w:p w:rsidR="0010616C" w:rsidRPr="00554A56" w:rsidRDefault="0010616C" w:rsidP="0010616C">
            <w:pPr>
              <w:tabs>
                <w:tab w:val="left" w:pos="567"/>
                <w:tab w:val="left" w:pos="144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0616C" w:rsidRPr="000931F1" w:rsidTr="00B51EB9">
        <w:tc>
          <w:tcPr>
            <w:tcW w:w="5268" w:type="dxa"/>
            <w:gridSpan w:val="2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10616C" w:rsidRPr="000931F1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8000,00 грн., </w:t>
            </w:r>
          </w:p>
          <w:p w:rsidR="0010616C" w:rsidRPr="000931F1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10616C" w:rsidRPr="000931F1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10616C" w:rsidRPr="000931F1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10616C" w:rsidRPr="000931F1" w:rsidTr="00B51EB9">
        <w:tc>
          <w:tcPr>
            <w:tcW w:w="5268" w:type="dxa"/>
            <w:gridSpan w:val="2"/>
          </w:tcPr>
          <w:p w:rsidR="0010616C" w:rsidRPr="00092742" w:rsidRDefault="0010616C" w:rsidP="0010616C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10616C" w:rsidRPr="00092742" w:rsidRDefault="0010616C" w:rsidP="0010616C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10616C" w:rsidRPr="000931F1" w:rsidTr="00B51EB9">
        <w:tc>
          <w:tcPr>
            <w:tcW w:w="5268" w:type="dxa"/>
            <w:gridSpan w:val="2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10616C" w:rsidRPr="00104A25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адресою: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10616C" w:rsidRPr="00104A25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Pr="00587C53">
              <w:rPr>
                <w:sz w:val="28"/>
                <w:szCs w:val="28"/>
              </w:rPr>
              <w:t>заяв</w:t>
            </w:r>
            <w:r>
              <w:rPr>
                <w:sz w:val="28"/>
                <w:szCs w:val="28"/>
              </w:rPr>
              <w:t>у</w:t>
            </w:r>
            <w:r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березня 2016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10616C" w:rsidRPr="00104A25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2) </w:t>
            </w:r>
            <w:r w:rsidRPr="00587C53">
              <w:rPr>
                <w:sz w:val="28"/>
                <w:szCs w:val="28"/>
              </w:rPr>
              <w:t>резюме за формою згідно з додатком 2</w:t>
            </w:r>
            <w:r>
              <w:rPr>
                <w:sz w:val="28"/>
                <w:szCs w:val="28"/>
              </w:rPr>
              <w:t>-</w:t>
            </w:r>
            <w:r w:rsidRPr="00587C53">
              <w:rPr>
                <w:sz w:val="28"/>
                <w:szCs w:val="28"/>
              </w:rPr>
              <w:t>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10616C" w:rsidRPr="00104A25" w:rsidRDefault="0010616C" w:rsidP="0010616C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10616C" w:rsidRPr="00104A25" w:rsidRDefault="0010616C" w:rsidP="0010616C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3" w:name="n1173"/>
            <w:bookmarkEnd w:id="3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10616C" w:rsidRPr="00104A25" w:rsidRDefault="0010616C" w:rsidP="0010616C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4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10616C" w:rsidRPr="00104A25" w:rsidRDefault="0010616C" w:rsidP="0010616C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5"/>
            <w:bookmarkEnd w:id="5"/>
            <w:r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10616C" w:rsidRPr="00104A25" w:rsidRDefault="0010616C" w:rsidP="0010616C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6" w:name="n1176"/>
            <w:bookmarkEnd w:id="6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10616C" w:rsidRPr="00104A25" w:rsidRDefault="0010616C" w:rsidP="0010616C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0616C" w:rsidRPr="00104A25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616C" w:rsidRDefault="0010616C" w:rsidP="0010616C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10616C" w:rsidRPr="00104A25" w:rsidRDefault="0010616C" w:rsidP="0010616C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616C" w:rsidRPr="00104A25" w:rsidRDefault="0010616C" w:rsidP="0010616C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7" w:name="n1182"/>
            <w:bookmarkEnd w:id="7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10616C" w:rsidRPr="00104A25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10616C" w:rsidRPr="00104A25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10616C" w:rsidRPr="000931F1" w:rsidTr="00B51EB9">
        <w:tc>
          <w:tcPr>
            <w:tcW w:w="5268" w:type="dxa"/>
            <w:gridSpan w:val="2"/>
          </w:tcPr>
          <w:p w:rsidR="0010616C" w:rsidRDefault="0010616C" w:rsidP="00106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10616C" w:rsidRPr="00104A25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10616C" w:rsidRPr="000931F1" w:rsidTr="00B51EB9">
        <w:tc>
          <w:tcPr>
            <w:tcW w:w="5268" w:type="dxa"/>
            <w:gridSpan w:val="2"/>
          </w:tcPr>
          <w:p w:rsidR="0010616C" w:rsidRDefault="0010616C" w:rsidP="00106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10616C" w:rsidRPr="00104A25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Pr="00104A25">
              <w:rPr>
                <w:sz w:val="28"/>
                <w:szCs w:val="28"/>
              </w:rPr>
              <w:t xml:space="preserve"> 11:00 (тестування на знання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законодавства) за адресою: </w:t>
            </w:r>
            <w:r>
              <w:rPr>
                <w:sz w:val="28"/>
                <w:szCs w:val="28"/>
              </w:rPr>
              <w:t xml:space="preserve">        </w:t>
            </w:r>
            <w:r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104A25">
              <w:rPr>
                <w:sz w:val="28"/>
                <w:szCs w:val="28"/>
              </w:rPr>
              <w:t>(вхід до центру через арку)</w:t>
            </w:r>
          </w:p>
        </w:tc>
      </w:tr>
      <w:tr w:rsidR="0010616C" w:rsidRPr="000931F1" w:rsidTr="00B51EB9">
        <w:tc>
          <w:tcPr>
            <w:tcW w:w="5268" w:type="dxa"/>
            <w:gridSpan w:val="2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10616C" w:rsidRPr="00733E83" w:rsidRDefault="0010616C" w:rsidP="0010616C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e-mail: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10616C" w:rsidRPr="000931F1" w:rsidRDefault="0010616C" w:rsidP="0010616C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10616C" w:rsidRPr="000931F1" w:rsidTr="00B51EB9">
        <w:tc>
          <w:tcPr>
            <w:tcW w:w="15348" w:type="dxa"/>
            <w:gridSpan w:val="3"/>
          </w:tcPr>
          <w:p w:rsidR="0010616C" w:rsidRPr="000931F1" w:rsidRDefault="0010616C" w:rsidP="0010616C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10616C" w:rsidRPr="000931F1" w:rsidTr="00B51EB9">
        <w:tc>
          <w:tcPr>
            <w:tcW w:w="534" w:type="dxa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734" w:type="dxa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10616C" w:rsidRPr="00F07468" w:rsidRDefault="0010616C" w:rsidP="0010616C">
            <w:pPr>
              <w:pStyle w:val="rvps14"/>
              <w:jc w:val="both"/>
              <w:rPr>
                <w:sz w:val="28"/>
                <w:szCs w:val="28"/>
              </w:rPr>
            </w:pPr>
            <w:r w:rsidRPr="00F07468">
              <w:rPr>
                <w:sz w:val="28"/>
                <w:szCs w:val="28"/>
              </w:rPr>
              <w:t xml:space="preserve">вища освіта </w:t>
            </w:r>
            <w:r>
              <w:rPr>
                <w:sz w:val="28"/>
                <w:szCs w:val="28"/>
              </w:rPr>
              <w:t xml:space="preserve">не нижче </w:t>
            </w:r>
            <w:r w:rsidRPr="00F07468">
              <w:rPr>
                <w:sz w:val="28"/>
                <w:szCs w:val="28"/>
              </w:rPr>
              <w:t>ступеня молодшого бакалавра або бакалавра</w:t>
            </w:r>
          </w:p>
        </w:tc>
      </w:tr>
      <w:tr w:rsidR="0010616C" w:rsidRPr="000931F1" w:rsidTr="00B51EB9">
        <w:tc>
          <w:tcPr>
            <w:tcW w:w="534" w:type="dxa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10616C" w:rsidRPr="000931F1" w:rsidRDefault="0010616C" w:rsidP="0010616C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10616C" w:rsidRPr="000931F1" w:rsidTr="00B51EB9">
        <w:tc>
          <w:tcPr>
            <w:tcW w:w="534" w:type="dxa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10616C" w:rsidRPr="000931F1" w:rsidTr="00B51EB9">
        <w:tc>
          <w:tcPr>
            <w:tcW w:w="15348" w:type="dxa"/>
            <w:gridSpan w:val="3"/>
          </w:tcPr>
          <w:p w:rsidR="0010616C" w:rsidRPr="000931F1" w:rsidRDefault="0010616C" w:rsidP="0010616C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10616C" w:rsidRPr="000931F1" w:rsidTr="00B51EB9">
        <w:tc>
          <w:tcPr>
            <w:tcW w:w="534" w:type="dxa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10616C" w:rsidRPr="000931F1" w:rsidRDefault="0010616C" w:rsidP="0010616C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10616C" w:rsidRPr="000931F1" w:rsidRDefault="0010616C" w:rsidP="0010616C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10616C" w:rsidRPr="000931F1" w:rsidTr="001E5592">
        <w:trPr>
          <w:trHeight w:val="356"/>
        </w:trPr>
        <w:tc>
          <w:tcPr>
            <w:tcW w:w="534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10616C" w:rsidRPr="000931F1" w:rsidRDefault="0010616C" w:rsidP="0010616C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10616C" w:rsidRPr="00554A56" w:rsidRDefault="0010616C" w:rsidP="0010616C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554A56">
              <w:rPr>
                <w:rFonts w:ascii="Roboto Condensed Light" w:hAnsi="Roboto Condensed Light"/>
                <w:sz w:val="28"/>
                <w:szCs w:val="28"/>
              </w:rPr>
              <w:t>аналітичні здібності, діалогове спілкування (письмове і усне), здатність концентруватись на деталях, вміння аргументовано доводити власну точку зору, уміння працювати в команді, уміння дотримуватись субординації, стійкість, організаторські здібності, навички наставництва</w:t>
            </w:r>
          </w:p>
        </w:tc>
      </w:tr>
      <w:tr w:rsidR="0010616C" w:rsidRPr="000931F1" w:rsidTr="00B51EB9">
        <w:tc>
          <w:tcPr>
            <w:tcW w:w="534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10616C" w:rsidRPr="004F0B87" w:rsidRDefault="0010616C" w:rsidP="0010616C">
            <w:pPr>
              <w:pStyle w:val="rvps12"/>
              <w:rPr>
                <w:sz w:val="28"/>
                <w:szCs w:val="28"/>
              </w:rPr>
            </w:pPr>
            <w:r w:rsidRPr="004F0B87">
              <w:rPr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10616C" w:rsidRPr="00554A56" w:rsidRDefault="0010616C" w:rsidP="0010616C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554A56">
              <w:rPr>
                <w:rFonts w:ascii="Roboto Condensed Light" w:hAnsi="Roboto Condensed Light"/>
                <w:sz w:val="28"/>
                <w:szCs w:val="28"/>
              </w:rPr>
              <w:t>Ініціативність, надійність, порядність, дисциплінованість, відповідальність, контроль емоцій, комунікабельність, автономність, неупередженість</w:t>
            </w:r>
          </w:p>
        </w:tc>
      </w:tr>
      <w:tr w:rsidR="0010616C" w:rsidRPr="000931F1" w:rsidTr="00B51EB9">
        <w:tc>
          <w:tcPr>
            <w:tcW w:w="534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Outlook Express, </w:t>
            </w:r>
            <w:r w:rsidRPr="000931F1">
              <w:rPr>
                <w:rFonts w:ascii="Times New Roman" w:hAnsi="Times New Roman"/>
                <w:sz w:val="28"/>
                <w:szCs w:val="28"/>
              </w:rPr>
              <w:t>Internet)</w:t>
            </w:r>
          </w:p>
        </w:tc>
      </w:tr>
      <w:tr w:rsidR="0010616C" w:rsidRPr="000931F1" w:rsidTr="00B51EB9">
        <w:tc>
          <w:tcPr>
            <w:tcW w:w="15348" w:type="dxa"/>
            <w:gridSpan w:val="3"/>
          </w:tcPr>
          <w:p w:rsidR="0010616C" w:rsidRPr="000931F1" w:rsidRDefault="0010616C" w:rsidP="0010616C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10616C" w:rsidRPr="000931F1" w:rsidTr="00B51EB9">
        <w:tc>
          <w:tcPr>
            <w:tcW w:w="534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10616C" w:rsidRPr="000931F1" w:rsidTr="00B51EB9">
        <w:tc>
          <w:tcPr>
            <w:tcW w:w="534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10616C" w:rsidRPr="00853AFD" w:rsidRDefault="0010616C" w:rsidP="0010616C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10616C" w:rsidRPr="00853AFD" w:rsidRDefault="0010616C" w:rsidP="0010616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10616C" w:rsidRPr="00853AFD" w:rsidRDefault="0010616C" w:rsidP="0010616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10616C" w:rsidRPr="00853AFD" w:rsidRDefault="0010616C" w:rsidP="0010616C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D171E2" w:rsidRPr="000931F1" w:rsidTr="00B51EB9">
        <w:tc>
          <w:tcPr>
            <w:tcW w:w="534" w:type="dxa"/>
          </w:tcPr>
          <w:p w:rsidR="00D171E2" w:rsidRPr="000931F1" w:rsidRDefault="00D171E2" w:rsidP="00D171E2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D171E2" w:rsidRPr="000931F1" w:rsidRDefault="00D171E2" w:rsidP="00D171E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D171E2" w:rsidRPr="00554A56" w:rsidRDefault="00D171E2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rPr>
                <w:sz w:val="28"/>
                <w:szCs w:val="28"/>
              </w:rPr>
            </w:pPr>
            <w:r w:rsidRPr="00554A56">
              <w:rPr>
                <w:bCs/>
                <w:sz w:val="28"/>
                <w:szCs w:val="28"/>
              </w:rPr>
              <w:t>Закон України «Про захист персональних даних»;</w:t>
            </w:r>
          </w:p>
          <w:p w:rsidR="00D171E2" w:rsidRPr="00554A56" w:rsidRDefault="00D171E2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Закон України «Про Національну програму інформатизації»;</w:t>
            </w:r>
          </w:p>
          <w:p w:rsidR="00D171E2" w:rsidRPr="00554A56" w:rsidRDefault="00D171E2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 xml:space="preserve">Закон України «Про інформацію»; </w:t>
            </w:r>
          </w:p>
          <w:p w:rsidR="00D171E2" w:rsidRPr="00554A56" w:rsidRDefault="00D171E2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 xml:space="preserve">Закон України «Про </w:t>
            </w:r>
            <w:r w:rsidRPr="00554A56">
              <w:rPr>
                <w:bCs/>
                <w:sz w:val="28"/>
                <w:szCs w:val="28"/>
                <w:bdr w:val="none" w:sz="0" w:space="0" w:color="auto" w:frame="1"/>
              </w:rPr>
              <w:t>захист інформації в інформаційно-телекомунікаційних системах»;</w:t>
            </w:r>
          </w:p>
          <w:p w:rsidR="00D171E2" w:rsidRPr="00554A56" w:rsidRDefault="00D171E2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554A56">
              <w:rPr>
                <w:bCs/>
                <w:sz w:val="28"/>
                <w:szCs w:val="28"/>
              </w:rPr>
              <w:t xml:space="preserve">- Положення про Державну регуляторну службу України, затверджене постановою Кабінету Міністрів України від 24.12.2014 № 724; </w:t>
            </w:r>
          </w:p>
          <w:p w:rsidR="00D171E2" w:rsidRPr="00554A56" w:rsidRDefault="00D171E2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554A56">
              <w:rPr>
                <w:bCs/>
                <w:sz w:val="28"/>
                <w:szCs w:val="28"/>
              </w:rPr>
              <w:lastRenderedPageBreak/>
              <w:t>- Порядок використання комп’ютерних програм в органах виконавчої влади, затверджений постановою Кабінету Міністрів України від 10.09.2003 № 1433;</w:t>
            </w:r>
          </w:p>
          <w:p w:rsidR="00D171E2" w:rsidRPr="00554A56" w:rsidRDefault="00D171E2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554A56">
              <w:rPr>
                <w:bCs/>
                <w:sz w:val="28"/>
                <w:szCs w:val="28"/>
              </w:rPr>
              <w:t>- Порядок легалізації комп’ютерних програм в органах виконавчої влади, затверджений постановою Кабінету Міністрів України від 04.03.2004 № 253;</w:t>
            </w:r>
          </w:p>
          <w:p w:rsidR="00D171E2" w:rsidRPr="00554A56" w:rsidRDefault="00D171E2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554A56">
              <w:rPr>
                <w:bCs/>
                <w:sz w:val="28"/>
                <w:szCs w:val="28"/>
              </w:rPr>
              <w:t>Типове положення про службу захисту інформації в автоматизованій системі               НД ТЗІ 1.4-001-2000, затверджене наказом Департаменту спеціальних телекомунікаційних систем та захисту інформації Служби безпеки України                  від 04.12.2000 № 53;</w:t>
            </w:r>
          </w:p>
          <w:p w:rsidR="00D171E2" w:rsidRPr="00554A56" w:rsidRDefault="00D171E2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554A56">
              <w:rPr>
                <w:bCs/>
                <w:sz w:val="28"/>
                <w:szCs w:val="28"/>
              </w:rPr>
              <w:t>НД ТЗІ 3.7-003-2005 «Порядок проведення робіт із створення комплексної системи захисту інформації в інформаційно-телекомунікаційній системі»;</w:t>
            </w:r>
          </w:p>
          <w:p w:rsidR="00D171E2" w:rsidRPr="00554A56" w:rsidRDefault="00D171E2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554A56">
              <w:rPr>
                <w:bCs/>
                <w:sz w:val="28"/>
                <w:szCs w:val="28"/>
              </w:rPr>
              <w:t>Правила забезпечення захисту інформації в інформаційних, телекомунікаційних та інформаційно-телекомунікаційних системах, затверджені постановою Кабінету Міністрів України від 29.03.2006 № 373;</w:t>
            </w:r>
          </w:p>
          <w:p w:rsidR="00D171E2" w:rsidRPr="00554A56" w:rsidRDefault="00D171E2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jc w:val="both"/>
              <w:rPr>
                <w:rStyle w:val="FontStyle15"/>
                <w:sz w:val="28"/>
                <w:szCs w:val="28"/>
                <w:lang w:eastAsia="uk-UA"/>
              </w:rPr>
            </w:pPr>
            <w:r w:rsidRPr="00554A56">
              <w:rPr>
                <w:bCs/>
                <w:sz w:val="28"/>
                <w:szCs w:val="28"/>
              </w:rPr>
              <w:t>Постанова Кабінету Міністрів України від 30.01.2019 № 56 «Деякі питання цифрового розвитку»</w:t>
            </w:r>
          </w:p>
        </w:tc>
      </w:tr>
      <w:tr w:rsidR="00D171E2" w:rsidRPr="000931F1" w:rsidTr="00B51EB9">
        <w:tc>
          <w:tcPr>
            <w:tcW w:w="534" w:type="dxa"/>
          </w:tcPr>
          <w:p w:rsidR="00D171E2" w:rsidRPr="0088682F" w:rsidRDefault="00D171E2" w:rsidP="00D171E2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D171E2" w:rsidRPr="0041626A" w:rsidRDefault="00D171E2" w:rsidP="00D171E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D171E2" w:rsidRPr="00554A56" w:rsidRDefault="00D171E2" w:rsidP="00D171E2">
            <w:pPr>
              <w:numPr>
                <w:ilvl w:val="0"/>
                <w:numId w:val="28"/>
              </w:numPr>
              <w:spacing w:line="276" w:lineRule="auto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практики використання та налагодження програмного забезпечення;</w:t>
            </w:r>
          </w:p>
          <w:p w:rsidR="00D171E2" w:rsidRPr="00554A56" w:rsidRDefault="00D171E2" w:rsidP="00D171E2">
            <w:pPr>
              <w:numPr>
                <w:ilvl w:val="0"/>
                <w:numId w:val="28"/>
              </w:numPr>
              <w:spacing w:line="276" w:lineRule="auto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практики використання та налагодження роботи комп’ютерної техніки;</w:t>
            </w:r>
          </w:p>
          <w:p w:rsidR="00D171E2" w:rsidRPr="00554A56" w:rsidRDefault="00D171E2" w:rsidP="00D171E2">
            <w:pPr>
              <w:numPr>
                <w:ilvl w:val="0"/>
                <w:numId w:val="28"/>
              </w:numPr>
              <w:spacing w:line="276" w:lineRule="auto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практики у сфері захисту інформації;</w:t>
            </w:r>
          </w:p>
          <w:p w:rsidR="00D171E2" w:rsidRPr="00554A56" w:rsidRDefault="00D171E2" w:rsidP="00D171E2">
            <w:pPr>
              <w:numPr>
                <w:ilvl w:val="0"/>
                <w:numId w:val="28"/>
              </w:numPr>
              <w:spacing w:line="276" w:lineRule="auto"/>
              <w:rPr>
                <w:spacing w:val="-4"/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принципів роботи мережі та активного мережевим обладнанням;</w:t>
            </w:r>
          </w:p>
          <w:p w:rsidR="00D171E2" w:rsidRPr="00554A56" w:rsidRDefault="00D171E2" w:rsidP="00D171E2">
            <w:pPr>
              <w:numPr>
                <w:ilvl w:val="0"/>
                <w:numId w:val="28"/>
              </w:numPr>
              <w:spacing w:line="276" w:lineRule="auto"/>
              <w:rPr>
                <w:spacing w:val="-4"/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принципів адміністрування серверних операційних систем та ПК;</w:t>
            </w:r>
          </w:p>
          <w:p w:rsidR="00D171E2" w:rsidRPr="00554A56" w:rsidRDefault="00D171E2" w:rsidP="00D171E2">
            <w:pPr>
              <w:numPr>
                <w:ilvl w:val="0"/>
                <w:numId w:val="28"/>
              </w:numPr>
              <w:spacing w:line="276" w:lineRule="auto"/>
              <w:rPr>
                <w:rStyle w:val="FontStyle15"/>
                <w:rFonts w:ascii="Roboto Condensed Light" w:hAnsi="Roboto Condensed Light"/>
                <w:sz w:val="28"/>
              </w:rPr>
            </w:pPr>
            <w:r w:rsidRPr="00554A56">
              <w:rPr>
                <w:sz w:val="28"/>
                <w:szCs w:val="28"/>
              </w:rPr>
              <w:t>апаратної частини серверів та іншої комп’ютерної техніки.</w:t>
            </w:r>
          </w:p>
        </w:tc>
      </w:tr>
    </w:tbl>
    <w:p w:rsidR="00E65DE7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901" w:rsidRDefault="00DF6901" w:rsidP="009176CE">
      <w:r>
        <w:separator/>
      </w:r>
    </w:p>
  </w:endnote>
  <w:endnote w:type="continuationSeparator" w:id="0">
    <w:p w:rsidR="00DF6901" w:rsidRDefault="00DF6901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901" w:rsidRDefault="00DF6901" w:rsidP="009176CE">
      <w:r>
        <w:separator/>
      </w:r>
    </w:p>
  </w:footnote>
  <w:footnote w:type="continuationSeparator" w:id="0">
    <w:p w:rsidR="00DF6901" w:rsidRDefault="00DF6901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6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3"/>
  </w:num>
  <w:num w:numId="5">
    <w:abstractNumId w:val="15"/>
  </w:num>
  <w:num w:numId="6">
    <w:abstractNumId w:val="14"/>
  </w:num>
  <w:num w:numId="7">
    <w:abstractNumId w:val="4"/>
  </w:num>
  <w:num w:numId="8">
    <w:abstractNumId w:val="9"/>
  </w:num>
  <w:num w:numId="9">
    <w:abstractNumId w:val="20"/>
  </w:num>
  <w:num w:numId="10">
    <w:abstractNumId w:val="5"/>
  </w:num>
  <w:num w:numId="11">
    <w:abstractNumId w:val="21"/>
  </w:num>
  <w:num w:numId="12">
    <w:abstractNumId w:val="25"/>
  </w:num>
  <w:num w:numId="13">
    <w:abstractNumId w:val="2"/>
  </w:num>
  <w:num w:numId="14">
    <w:abstractNumId w:val="0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19"/>
  </w:num>
  <w:num w:numId="18">
    <w:abstractNumId w:val="1"/>
  </w:num>
  <w:num w:numId="19">
    <w:abstractNumId w:val="1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4"/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8"/>
  </w:num>
  <w:num w:numId="25">
    <w:abstractNumId w:val="11"/>
  </w:num>
  <w:num w:numId="26">
    <w:abstractNumId w:val="16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5318"/>
    <w:rsid w:val="00011A5A"/>
    <w:rsid w:val="00011C10"/>
    <w:rsid w:val="0002106E"/>
    <w:rsid w:val="00023932"/>
    <w:rsid w:val="00026A3C"/>
    <w:rsid w:val="00032C24"/>
    <w:rsid w:val="00055931"/>
    <w:rsid w:val="00055A96"/>
    <w:rsid w:val="000723C5"/>
    <w:rsid w:val="00092742"/>
    <w:rsid w:val="000931F1"/>
    <w:rsid w:val="0009386A"/>
    <w:rsid w:val="00096F74"/>
    <w:rsid w:val="00097323"/>
    <w:rsid w:val="000A3E93"/>
    <w:rsid w:val="000A7565"/>
    <w:rsid w:val="000B5FED"/>
    <w:rsid w:val="000B73BB"/>
    <w:rsid w:val="000C3D77"/>
    <w:rsid w:val="000D037A"/>
    <w:rsid w:val="000D194E"/>
    <w:rsid w:val="000E2644"/>
    <w:rsid w:val="000E4B2B"/>
    <w:rsid w:val="0010187A"/>
    <w:rsid w:val="00104A25"/>
    <w:rsid w:val="0010616C"/>
    <w:rsid w:val="00106802"/>
    <w:rsid w:val="001075BA"/>
    <w:rsid w:val="00111D12"/>
    <w:rsid w:val="00113B14"/>
    <w:rsid w:val="00115972"/>
    <w:rsid w:val="00115E75"/>
    <w:rsid w:val="00116333"/>
    <w:rsid w:val="00120BD2"/>
    <w:rsid w:val="00131F52"/>
    <w:rsid w:val="00153A7C"/>
    <w:rsid w:val="00155D89"/>
    <w:rsid w:val="0016791A"/>
    <w:rsid w:val="0017144A"/>
    <w:rsid w:val="00172018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592"/>
    <w:rsid w:val="001E5B61"/>
    <w:rsid w:val="001F61B9"/>
    <w:rsid w:val="00202500"/>
    <w:rsid w:val="00203DE0"/>
    <w:rsid w:val="00212ABE"/>
    <w:rsid w:val="00226231"/>
    <w:rsid w:val="002316D1"/>
    <w:rsid w:val="00236B98"/>
    <w:rsid w:val="0024336E"/>
    <w:rsid w:val="00262826"/>
    <w:rsid w:val="00270BBF"/>
    <w:rsid w:val="00280747"/>
    <w:rsid w:val="0028103E"/>
    <w:rsid w:val="00291C58"/>
    <w:rsid w:val="0029251C"/>
    <w:rsid w:val="00294F43"/>
    <w:rsid w:val="002977A6"/>
    <w:rsid w:val="002A252A"/>
    <w:rsid w:val="002A6F43"/>
    <w:rsid w:val="002B1138"/>
    <w:rsid w:val="002B279D"/>
    <w:rsid w:val="002C1946"/>
    <w:rsid w:val="002E54C5"/>
    <w:rsid w:val="002E7183"/>
    <w:rsid w:val="002F4866"/>
    <w:rsid w:val="00312259"/>
    <w:rsid w:val="003201AC"/>
    <w:rsid w:val="00321991"/>
    <w:rsid w:val="0033016D"/>
    <w:rsid w:val="00336594"/>
    <w:rsid w:val="00350B53"/>
    <w:rsid w:val="00354D17"/>
    <w:rsid w:val="003644EC"/>
    <w:rsid w:val="003657BD"/>
    <w:rsid w:val="0037194B"/>
    <w:rsid w:val="00371C24"/>
    <w:rsid w:val="0037253F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6A8B"/>
    <w:rsid w:val="003F1E50"/>
    <w:rsid w:val="00402410"/>
    <w:rsid w:val="0040734B"/>
    <w:rsid w:val="0041626A"/>
    <w:rsid w:val="00416EDF"/>
    <w:rsid w:val="004232AA"/>
    <w:rsid w:val="00427817"/>
    <w:rsid w:val="00433559"/>
    <w:rsid w:val="00440885"/>
    <w:rsid w:val="00442EE0"/>
    <w:rsid w:val="00450AC2"/>
    <w:rsid w:val="004667E0"/>
    <w:rsid w:val="00471420"/>
    <w:rsid w:val="004758A5"/>
    <w:rsid w:val="00491E4B"/>
    <w:rsid w:val="00496194"/>
    <w:rsid w:val="004A141E"/>
    <w:rsid w:val="004A4871"/>
    <w:rsid w:val="004A5151"/>
    <w:rsid w:val="004B31A2"/>
    <w:rsid w:val="004B746C"/>
    <w:rsid w:val="004C1CB1"/>
    <w:rsid w:val="004D0AD1"/>
    <w:rsid w:val="004D1EA7"/>
    <w:rsid w:val="004D4702"/>
    <w:rsid w:val="004F0B87"/>
    <w:rsid w:val="004F1F75"/>
    <w:rsid w:val="00511A53"/>
    <w:rsid w:val="00511C56"/>
    <w:rsid w:val="00513838"/>
    <w:rsid w:val="00517F77"/>
    <w:rsid w:val="005277F3"/>
    <w:rsid w:val="00550CD3"/>
    <w:rsid w:val="00554A56"/>
    <w:rsid w:val="005633A4"/>
    <w:rsid w:val="0057718A"/>
    <w:rsid w:val="00577D4D"/>
    <w:rsid w:val="0058047A"/>
    <w:rsid w:val="00580E27"/>
    <w:rsid w:val="00587C53"/>
    <w:rsid w:val="005967AB"/>
    <w:rsid w:val="005B5C31"/>
    <w:rsid w:val="005B7361"/>
    <w:rsid w:val="005C3C6A"/>
    <w:rsid w:val="005D4077"/>
    <w:rsid w:val="005D5150"/>
    <w:rsid w:val="005E5B91"/>
    <w:rsid w:val="005E73FB"/>
    <w:rsid w:val="005F3713"/>
    <w:rsid w:val="005F52BE"/>
    <w:rsid w:val="005F5F00"/>
    <w:rsid w:val="00603A6E"/>
    <w:rsid w:val="006069FC"/>
    <w:rsid w:val="00614466"/>
    <w:rsid w:val="0061732B"/>
    <w:rsid w:val="00631E37"/>
    <w:rsid w:val="00634C65"/>
    <w:rsid w:val="0063634A"/>
    <w:rsid w:val="00636390"/>
    <w:rsid w:val="006373D2"/>
    <w:rsid w:val="00644107"/>
    <w:rsid w:val="0064542A"/>
    <w:rsid w:val="00654F38"/>
    <w:rsid w:val="00657116"/>
    <w:rsid w:val="00657CA5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EBA"/>
    <w:rsid w:val="006D4F1A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216DD"/>
    <w:rsid w:val="00721EF7"/>
    <w:rsid w:val="00722F3B"/>
    <w:rsid w:val="00732ABB"/>
    <w:rsid w:val="00733E83"/>
    <w:rsid w:val="0074047B"/>
    <w:rsid w:val="00740658"/>
    <w:rsid w:val="00746DF0"/>
    <w:rsid w:val="007543C1"/>
    <w:rsid w:val="007616C0"/>
    <w:rsid w:val="0076316F"/>
    <w:rsid w:val="007668DB"/>
    <w:rsid w:val="007853FC"/>
    <w:rsid w:val="00786F25"/>
    <w:rsid w:val="00792094"/>
    <w:rsid w:val="007A7290"/>
    <w:rsid w:val="007B1DBA"/>
    <w:rsid w:val="007B3D82"/>
    <w:rsid w:val="007C6ECF"/>
    <w:rsid w:val="007D0FF9"/>
    <w:rsid w:val="007D52B8"/>
    <w:rsid w:val="007F00E1"/>
    <w:rsid w:val="007F673D"/>
    <w:rsid w:val="00801D00"/>
    <w:rsid w:val="00811BDE"/>
    <w:rsid w:val="008153AF"/>
    <w:rsid w:val="00827F5F"/>
    <w:rsid w:val="00830AAF"/>
    <w:rsid w:val="00832C44"/>
    <w:rsid w:val="008352C7"/>
    <w:rsid w:val="00853AFD"/>
    <w:rsid w:val="008542DA"/>
    <w:rsid w:val="00863196"/>
    <w:rsid w:val="00863E37"/>
    <w:rsid w:val="00866171"/>
    <w:rsid w:val="008665B2"/>
    <w:rsid w:val="0087168C"/>
    <w:rsid w:val="00873796"/>
    <w:rsid w:val="00882602"/>
    <w:rsid w:val="008831FA"/>
    <w:rsid w:val="0088601D"/>
    <w:rsid w:val="0088682F"/>
    <w:rsid w:val="008970E2"/>
    <w:rsid w:val="008B18BC"/>
    <w:rsid w:val="008D48B1"/>
    <w:rsid w:val="008D72EA"/>
    <w:rsid w:val="008F3420"/>
    <w:rsid w:val="008F5802"/>
    <w:rsid w:val="0091247B"/>
    <w:rsid w:val="00917589"/>
    <w:rsid w:val="009176CE"/>
    <w:rsid w:val="00922690"/>
    <w:rsid w:val="00926FF6"/>
    <w:rsid w:val="00937C46"/>
    <w:rsid w:val="009403DC"/>
    <w:rsid w:val="00942AD5"/>
    <w:rsid w:val="00947D7E"/>
    <w:rsid w:val="009522F4"/>
    <w:rsid w:val="009527EA"/>
    <w:rsid w:val="009577C3"/>
    <w:rsid w:val="009632AA"/>
    <w:rsid w:val="009720F2"/>
    <w:rsid w:val="009726B7"/>
    <w:rsid w:val="009763AB"/>
    <w:rsid w:val="009B62BE"/>
    <w:rsid w:val="009C04BF"/>
    <w:rsid w:val="009C7CEA"/>
    <w:rsid w:val="009D22F7"/>
    <w:rsid w:val="009E1523"/>
    <w:rsid w:val="009E6C90"/>
    <w:rsid w:val="009F17EA"/>
    <w:rsid w:val="009F66A5"/>
    <w:rsid w:val="00A0771B"/>
    <w:rsid w:val="00A1742A"/>
    <w:rsid w:val="00A238E5"/>
    <w:rsid w:val="00A23D19"/>
    <w:rsid w:val="00A25F89"/>
    <w:rsid w:val="00A3333E"/>
    <w:rsid w:val="00A557B0"/>
    <w:rsid w:val="00A56275"/>
    <w:rsid w:val="00A569CB"/>
    <w:rsid w:val="00A67BFE"/>
    <w:rsid w:val="00A762CA"/>
    <w:rsid w:val="00A76B59"/>
    <w:rsid w:val="00A855DE"/>
    <w:rsid w:val="00A85E6F"/>
    <w:rsid w:val="00A94658"/>
    <w:rsid w:val="00AA21D2"/>
    <w:rsid w:val="00AC4CBA"/>
    <w:rsid w:val="00AD6D62"/>
    <w:rsid w:val="00AF1BDA"/>
    <w:rsid w:val="00AF3F33"/>
    <w:rsid w:val="00B043EE"/>
    <w:rsid w:val="00B06E72"/>
    <w:rsid w:val="00B26421"/>
    <w:rsid w:val="00B36862"/>
    <w:rsid w:val="00B420CF"/>
    <w:rsid w:val="00B51EB9"/>
    <w:rsid w:val="00B53A07"/>
    <w:rsid w:val="00B73B7D"/>
    <w:rsid w:val="00B92001"/>
    <w:rsid w:val="00B939C6"/>
    <w:rsid w:val="00BB11FC"/>
    <w:rsid w:val="00BB56DF"/>
    <w:rsid w:val="00BB69CC"/>
    <w:rsid w:val="00BC0A58"/>
    <w:rsid w:val="00BC7F65"/>
    <w:rsid w:val="00BD7B07"/>
    <w:rsid w:val="00BE5885"/>
    <w:rsid w:val="00BE6DD6"/>
    <w:rsid w:val="00BF10FC"/>
    <w:rsid w:val="00C051F4"/>
    <w:rsid w:val="00C127AA"/>
    <w:rsid w:val="00C241F7"/>
    <w:rsid w:val="00C26CAD"/>
    <w:rsid w:val="00C26D75"/>
    <w:rsid w:val="00C272A5"/>
    <w:rsid w:val="00C46462"/>
    <w:rsid w:val="00C4777E"/>
    <w:rsid w:val="00C53310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72D3"/>
    <w:rsid w:val="00CC3BA4"/>
    <w:rsid w:val="00CC3C41"/>
    <w:rsid w:val="00CD1DEB"/>
    <w:rsid w:val="00CE26D9"/>
    <w:rsid w:val="00CF2F14"/>
    <w:rsid w:val="00D12409"/>
    <w:rsid w:val="00D171E2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46A15"/>
    <w:rsid w:val="00D5439D"/>
    <w:rsid w:val="00D7227E"/>
    <w:rsid w:val="00D91F5F"/>
    <w:rsid w:val="00D96DA6"/>
    <w:rsid w:val="00D9725D"/>
    <w:rsid w:val="00DA095D"/>
    <w:rsid w:val="00DA2EFA"/>
    <w:rsid w:val="00DA3D75"/>
    <w:rsid w:val="00DB52BA"/>
    <w:rsid w:val="00DC2CD5"/>
    <w:rsid w:val="00DD39C8"/>
    <w:rsid w:val="00DF6901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46A35"/>
    <w:rsid w:val="00E5240B"/>
    <w:rsid w:val="00E65DE7"/>
    <w:rsid w:val="00E664F2"/>
    <w:rsid w:val="00E66C71"/>
    <w:rsid w:val="00E703A4"/>
    <w:rsid w:val="00E7080A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ED7E2D"/>
    <w:rsid w:val="00F02940"/>
    <w:rsid w:val="00F07468"/>
    <w:rsid w:val="00F14662"/>
    <w:rsid w:val="00F21D5A"/>
    <w:rsid w:val="00F23FFE"/>
    <w:rsid w:val="00F2441D"/>
    <w:rsid w:val="00F255F9"/>
    <w:rsid w:val="00F51CBD"/>
    <w:rsid w:val="00F53495"/>
    <w:rsid w:val="00F54DA4"/>
    <w:rsid w:val="00F65FEF"/>
    <w:rsid w:val="00F7744E"/>
    <w:rsid w:val="00F8356C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C0F22F-F24B-48EF-A631-5932307C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7">
    <w:name w:val="Основний текст Знак3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6">
    <w:name w:val="Основний текст Знак3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1a">
    <w:name w:val="Обычный1"/>
    <w:rsid w:val="0010616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76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6637</Words>
  <Characters>3784</Characters>
  <Application>Microsoft Office Word</Application>
  <DocSecurity>0</DocSecurity>
  <Lines>31</Lines>
  <Paragraphs>20</Paragraphs>
  <ScaleCrop>false</ScaleCrop>
  <Company>SPecialiST RePack</Company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</cp:revision>
  <cp:lastPrinted>2019-08-13T08:18:00Z</cp:lastPrinted>
  <dcterms:created xsi:type="dcterms:W3CDTF">2019-11-20T12:35:00Z</dcterms:created>
  <dcterms:modified xsi:type="dcterms:W3CDTF">2019-11-20T12:35:00Z</dcterms:modified>
</cp:coreProperties>
</file>