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78A" w:rsidRDefault="00E5178A" w:rsidP="00E5178A">
      <w:pPr>
        <w:pStyle w:val="1"/>
        <w:tabs>
          <w:tab w:val="left" w:pos="1260"/>
        </w:tabs>
        <w:ind w:left="10680"/>
        <w:rPr>
          <w:szCs w:val="28"/>
        </w:rPr>
      </w:pPr>
      <w:r>
        <w:rPr>
          <w:szCs w:val="28"/>
        </w:rPr>
        <w:t>Додаток 3</w:t>
      </w:r>
    </w:p>
    <w:p w:rsidR="00E5178A" w:rsidRDefault="00E5178A" w:rsidP="00E5178A">
      <w:pPr>
        <w:pStyle w:val="1"/>
        <w:tabs>
          <w:tab w:val="left" w:pos="1260"/>
        </w:tabs>
        <w:ind w:left="10680"/>
        <w:rPr>
          <w:szCs w:val="28"/>
        </w:rPr>
      </w:pPr>
      <w:r>
        <w:rPr>
          <w:szCs w:val="28"/>
        </w:rPr>
        <w:t>ЗАТВЕРДЖЕНО</w:t>
      </w:r>
    </w:p>
    <w:p w:rsidR="00E5178A" w:rsidRDefault="00E5178A" w:rsidP="00E5178A">
      <w:pPr>
        <w:pStyle w:val="1"/>
        <w:tabs>
          <w:tab w:val="left" w:pos="1260"/>
        </w:tabs>
        <w:ind w:left="10680"/>
        <w:rPr>
          <w:szCs w:val="28"/>
        </w:rPr>
      </w:pPr>
      <w:r>
        <w:rPr>
          <w:szCs w:val="28"/>
        </w:rPr>
        <w:t>Наказ Державної регуляторної служби України</w:t>
      </w:r>
    </w:p>
    <w:p w:rsidR="00E5178A" w:rsidRDefault="00E5178A" w:rsidP="00E5178A">
      <w:pPr>
        <w:pStyle w:val="1"/>
        <w:tabs>
          <w:tab w:val="left" w:pos="1260"/>
        </w:tabs>
        <w:ind w:left="10680"/>
        <w:rPr>
          <w:szCs w:val="28"/>
        </w:rPr>
      </w:pPr>
      <w:r>
        <w:rPr>
          <w:szCs w:val="28"/>
        </w:rPr>
        <w:t>від 2</w:t>
      </w:r>
      <w:r w:rsidR="009B52DA">
        <w:rPr>
          <w:szCs w:val="28"/>
        </w:rPr>
        <w:t>7</w:t>
      </w:r>
      <w:r>
        <w:rPr>
          <w:szCs w:val="28"/>
        </w:rPr>
        <w:t xml:space="preserve">.01.2020 № </w:t>
      </w:r>
      <w:r w:rsidR="00585AB5">
        <w:rPr>
          <w:szCs w:val="28"/>
        </w:rPr>
        <w:t>26</w:t>
      </w:r>
      <w:bookmarkStart w:id="0" w:name="_GoBack"/>
      <w:bookmarkEnd w:id="0"/>
      <w:r>
        <w:rPr>
          <w:szCs w:val="28"/>
        </w:rPr>
        <w:t>-к</w:t>
      </w:r>
    </w:p>
    <w:p w:rsidR="008D48B1" w:rsidRPr="000931F1" w:rsidRDefault="008D48B1" w:rsidP="008D48B1">
      <w:pPr>
        <w:pStyle w:val="1"/>
        <w:tabs>
          <w:tab w:val="left" w:pos="1260"/>
        </w:tabs>
        <w:ind w:left="10680"/>
        <w:rPr>
          <w:szCs w:val="28"/>
        </w:rPr>
      </w:pPr>
    </w:p>
    <w:p w:rsidR="0074047B" w:rsidRPr="00BA7724" w:rsidRDefault="00E34F77" w:rsidP="00F2441D">
      <w:pPr>
        <w:tabs>
          <w:tab w:val="left" w:pos="5020"/>
        </w:tabs>
        <w:jc w:val="center"/>
        <w:rPr>
          <w:sz w:val="28"/>
          <w:szCs w:val="28"/>
        </w:rPr>
      </w:pPr>
      <w:r w:rsidRPr="00BA7724">
        <w:rPr>
          <w:rStyle w:val="rvts15"/>
          <w:sz w:val="28"/>
          <w:szCs w:val="28"/>
        </w:rPr>
        <w:t xml:space="preserve">УМОВИ </w:t>
      </w:r>
      <w:r w:rsidRPr="00BA7724">
        <w:rPr>
          <w:sz w:val="28"/>
          <w:szCs w:val="28"/>
        </w:rPr>
        <w:br/>
        <w:t>проведення конкурсу на зайняття вакантної посади державної служби категорії «</w:t>
      </w:r>
      <w:r w:rsidR="00BA7724">
        <w:rPr>
          <w:sz w:val="28"/>
          <w:szCs w:val="28"/>
        </w:rPr>
        <w:t>В</w:t>
      </w:r>
      <w:r w:rsidRPr="00BA7724">
        <w:rPr>
          <w:sz w:val="28"/>
          <w:szCs w:val="28"/>
        </w:rPr>
        <w:t>» -</w:t>
      </w:r>
    </w:p>
    <w:p w:rsidR="00F2441D" w:rsidRPr="00BA7724" w:rsidRDefault="00BA7724" w:rsidP="00FD7E6C">
      <w:pPr>
        <w:ind w:firstLine="708"/>
        <w:jc w:val="center"/>
        <w:rPr>
          <w:sz w:val="28"/>
          <w:szCs w:val="28"/>
          <w:lang w:eastAsia="uk-UA"/>
        </w:rPr>
      </w:pPr>
      <w:r w:rsidRPr="00E7080A">
        <w:rPr>
          <w:sz w:val="28"/>
          <w:szCs w:val="28"/>
        </w:rPr>
        <w:t>головного спеціаліста</w:t>
      </w:r>
      <w:r>
        <w:rPr>
          <w:sz w:val="28"/>
          <w:szCs w:val="28"/>
        </w:rPr>
        <w:t xml:space="preserve"> </w:t>
      </w:r>
      <w:r w:rsidR="00EF6EBF" w:rsidRPr="00BA7724">
        <w:rPr>
          <w:sz w:val="28"/>
          <w:szCs w:val="28"/>
          <w:lang w:eastAsia="uk-UA"/>
        </w:rPr>
        <w:t>Відділу управління персоналом</w:t>
      </w:r>
      <w:r w:rsidR="00EF6EBF" w:rsidRPr="00BA7724">
        <w:rPr>
          <w:sz w:val="28"/>
          <w:szCs w:val="28"/>
        </w:rPr>
        <w:t xml:space="preserve"> </w:t>
      </w:r>
      <w:r w:rsidR="00E34F77" w:rsidRPr="00BA7724">
        <w:rPr>
          <w:sz w:val="28"/>
          <w:szCs w:val="28"/>
        </w:rPr>
        <w:t>Державної регуляторної служби України</w:t>
      </w:r>
    </w:p>
    <w:p w:rsidR="009403DC" w:rsidRPr="000931F1"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0931F1" w:rsidTr="00B51EB9">
        <w:tc>
          <w:tcPr>
            <w:tcW w:w="15348" w:type="dxa"/>
            <w:gridSpan w:val="3"/>
          </w:tcPr>
          <w:p w:rsidR="00E65DE7" w:rsidRPr="000931F1" w:rsidRDefault="00E65DE7" w:rsidP="00B51EB9">
            <w:pPr>
              <w:jc w:val="center"/>
              <w:rPr>
                <w:sz w:val="28"/>
                <w:szCs w:val="28"/>
              </w:rPr>
            </w:pPr>
            <w:r w:rsidRPr="000931F1">
              <w:rPr>
                <w:sz w:val="28"/>
                <w:szCs w:val="28"/>
              </w:rPr>
              <w:t>Загальні умови</w:t>
            </w:r>
          </w:p>
        </w:tc>
      </w:tr>
      <w:tr w:rsidR="00E31BAA" w:rsidRPr="000931F1" w:rsidTr="00B51EB9">
        <w:tc>
          <w:tcPr>
            <w:tcW w:w="5268" w:type="dxa"/>
            <w:gridSpan w:val="2"/>
            <w:vAlign w:val="center"/>
          </w:tcPr>
          <w:p w:rsidR="00E31BAA" w:rsidRPr="000931F1" w:rsidRDefault="00E31BAA" w:rsidP="00E31BAA">
            <w:pPr>
              <w:rPr>
                <w:sz w:val="28"/>
                <w:szCs w:val="28"/>
              </w:rPr>
            </w:pPr>
            <w:r w:rsidRPr="000931F1">
              <w:rPr>
                <w:sz w:val="28"/>
                <w:szCs w:val="28"/>
              </w:rPr>
              <w:t>Посадові обов’язки</w:t>
            </w:r>
          </w:p>
          <w:p w:rsidR="00E31BAA" w:rsidRPr="000931F1" w:rsidRDefault="00E31BAA" w:rsidP="00E31BAA">
            <w:pPr>
              <w:rPr>
                <w:sz w:val="28"/>
                <w:szCs w:val="28"/>
              </w:rPr>
            </w:pPr>
          </w:p>
        </w:tc>
        <w:tc>
          <w:tcPr>
            <w:tcW w:w="10080" w:type="dxa"/>
          </w:tcPr>
          <w:p w:rsidR="007011B3" w:rsidRPr="00746DF0" w:rsidRDefault="007011B3" w:rsidP="007011B3">
            <w:pPr>
              <w:jc w:val="both"/>
              <w:rPr>
                <w:sz w:val="28"/>
                <w:szCs w:val="28"/>
              </w:rPr>
            </w:pPr>
            <w:bookmarkStart w:id="1" w:name="o27"/>
            <w:bookmarkStart w:id="2" w:name="o36"/>
            <w:bookmarkEnd w:id="1"/>
            <w:bookmarkEnd w:id="2"/>
            <w:r w:rsidRPr="00746DF0">
              <w:rPr>
                <w:sz w:val="28"/>
                <w:szCs w:val="28"/>
              </w:rPr>
              <w:t>Посадові обов’язки пов’язані з організаційно-методичним забезпеченням роботи щодо управління персоналом в Державній регуляторній службі України, зокрема:</w:t>
            </w:r>
          </w:p>
          <w:p w:rsidR="007011B3" w:rsidRPr="00746DF0" w:rsidRDefault="007011B3" w:rsidP="007011B3">
            <w:pPr>
              <w:jc w:val="both"/>
              <w:rPr>
                <w:sz w:val="28"/>
                <w:szCs w:val="28"/>
              </w:rPr>
            </w:pPr>
            <w:r w:rsidRPr="00746DF0">
              <w:rPr>
                <w:sz w:val="28"/>
                <w:szCs w:val="28"/>
              </w:rPr>
              <w:t>- прийняття документів від кандидатів на зайняття вакантних посад державної служби категорій «Б» та «В», перевірка документів, поданих кандидатами, на відповідність встановленим законом вимогам, підготовка повідомлення кандидатів про результати такої перевірки та подання їх на розгляд конкурсної комісії, здійснення інших заходів щодо організації конкурсного відбору;</w:t>
            </w:r>
          </w:p>
          <w:p w:rsidR="007011B3" w:rsidRPr="00746DF0" w:rsidRDefault="007011B3" w:rsidP="007011B3">
            <w:pPr>
              <w:jc w:val="both"/>
              <w:rPr>
                <w:sz w:val="28"/>
                <w:szCs w:val="28"/>
              </w:rPr>
            </w:pPr>
            <w:r w:rsidRPr="00746DF0">
              <w:rPr>
                <w:sz w:val="28"/>
                <w:szCs w:val="28"/>
              </w:rPr>
              <w:t>- разом з іншими структурними підрозділами ДРС забезпечення планування службової кар’єри, планомірне заміщення посад державної служби підготовленими фахівцями згідно з вимогами професійної компетентності та стимулювання просування по службі з урахуванням професійної компетентності та сумлінного виконання своїх посадових обов’язків;</w:t>
            </w:r>
          </w:p>
          <w:p w:rsidR="007011B3" w:rsidRPr="00746DF0" w:rsidRDefault="007011B3" w:rsidP="007011B3">
            <w:pPr>
              <w:jc w:val="both"/>
              <w:rPr>
                <w:sz w:val="28"/>
                <w:szCs w:val="28"/>
              </w:rPr>
            </w:pPr>
            <w:r w:rsidRPr="00746DF0">
              <w:rPr>
                <w:sz w:val="28"/>
                <w:szCs w:val="28"/>
              </w:rPr>
              <w:t>- здійснення роботи щодо заповнення, обліку і зберіганням трудових книжок та особових справ працівників ДРС;</w:t>
            </w:r>
          </w:p>
          <w:p w:rsidR="007011B3" w:rsidRPr="00746DF0" w:rsidRDefault="007011B3" w:rsidP="007011B3">
            <w:pPr>
              <w:jc w:val="both"/>
              <w:rPr>
                <w:sz w:val="28"/>
                <w:szCs w:val="28"/>
              </w:rPr>
            </w:pPr>
            <w:r w:rsidRPr="00746DF0">
              <w:rPr>
                <w:sz w:val="28"/>
                <w:szCs w:val="28"/>
              </w:rPr>
              <w:t>- підготовка матеріалів про призначення на посади, переміщення та звільнення з посад працівників ДРС. Оформлення документів про складення Присяги державного службовця особою, яка вперше вступає на державну службу, про присвоєння відповідних рангів державним службов</w:t>
            </w:r>
            <w:r>
              <w:rPr>
                <w:sz w:val="28"/>
                <w:szCs w:val="28"/>
              </w:rPr>
              <w:t>цям, внесення</w:t>
            </w:r>
            <w:r w:rsidRPr="00746DF0">
              <w:rPr>
                <w:sz w:val="28"/>
                <w:szCs w:val="28"/>
              </w:rPr>
              <w:t xml:space="preserve"> відповідн</w:t>
            </w:r>
            <w:r>
              <w:rPr>
                <w:sz w:val="28"/>
                <w:szCs w:val="28"/>
              </w:rPr>
              <w:t>их</w:t>
            </w:r>
            <w:r w:rsidRPr="00746DF0">
              <w:rPr>
                <w:sz w:val="28"/>
                <w:szCs w:val="28"/>
              </w:rPr>
              <w:t xml:space="preserve"> запис</w:t>
            </w:r>
            <w:r>
              <w:rPr>
                <w:sz w:val="28"/>
                <w:szCs w:val="28"/>
              </w:rPr>
              <w:t>ів</w:t>
            </w:r>
            <w:r w:rsidRPr="00746DF0">
              <w:rPr>
                <w:sz w:val="28"/>
                <w:szCs w:val="28"/>
              </w:rPr>
              <w:t xml:space="preserve"> до трудових книжок;</w:t>
            </w:r>
          </w:p>
          <w:p w:rsidR="007011B3" w:rsidRPr="00746DF0" w:rsidRDefault="007011B3" w:rsidP="007011B3">
            <w:pPr>
              <w:jc w:val="both"/>
              <w:rPr>
                <w:sz w:val="28"/>
                <w:szCs w:val="28"/>
              </w:rPr>
            </w:pPr>
            <w:r w:rsidRPr="00746DF0">
              <w:rPr>
                <w:sz w:val="28"/>
                <w:szCs w:val="28"/>
              </w:rPr>
              <w:lastRenderedPageBreak/>
              <w:t xml:space="preserve">- здійснення обчислення стажу роботи та </w:t>
            </w:r>
            <w:r>
              <w:rPr>
                <w:sz w:val="28"/>
                <w:szCs w:val="28"/>
              </w:rPr>
              <w:t>державної служби та контроль</w:t>
            </w:r>
            <w:r w:rsidRPr="00746DF0">
              <w:rPr>
                <w:sz w:val="28"/>
                <w:szCs w:val="28"/>
              </w:rPr>
              <w:t xml:space="preserve"> за встановленням надбавок за вислугу років;</w:t>
            </w:r>
          </w:p>
          <w:p w:rsidR="007011B3" w:rsidRPr="00746DF0" w:rsidRDefault="007011B3" w:rsidP="007011B3">
            <w:pPr>
              <w:jc w:val="both"/>
              <w:rPr>
                <w:sz w:val="28"/>
                <w:szCs w:val="28"/>
              </w:rPr>
            </w:pPr>
            <w:r w:rsidRPr="00746DF0">
              <w:rPr>
                <w:sz w:val="28"/>
                <w:szCs w:val="28"/>
              </w:rPr>
              <w:t>- формування графіків щорічних відпусток працівників ДРС відповідно до законів України «Про відпустки» та «Про державну службу». Оформлення відпусток відповідної тривалості співробітникам;</w:t>
            </w:r>
          </w:p>
          <w:p w:rsidR="007011B3" w:rsidRPr="00746DF0" w:rsidRDefault="007011B3" w:rsidP="007011B3">
            <w:pPr>
              <w:jc w:val="both"/>
              <w:rPr>
                <w:sz w:val="28"/>
                <w:szCs w:val="28"/>
              </w:rPr>
            </w:pPr>
            <w:r w:rsidRPr="00746DF0">
              <w:rPr>
                <w:sz w:val="28"/>
                <w:szCs w:val="28"/>
              </w:rPr>
              <w:t>- підготовка проектів наказів про встано</w:t>
            </w:r>
            <w:r>
              <w:rPr>
                <w:sz w:val="28"/>
                <w:szCs w:val="28"/>
              </w:rPr>
              <w:t>влення надбавок працівникам ДРС;</w:t>
            </w:r>
          </w:p>
          <w:p w:rsidR="007011B3" w:rsidRPr="00746DF0" w:rsidRDefault="007011B3" w:rsidP="007011B3">
            <w:pPr>
              <w:jc w:val="both"/>
              <w:rPr>
                <w:sz w:val="28"/>
                <w:szCs w:val="28"/>
              </w:rPr>
            </w:pPr>
            <w:r w:rsidRPr="00746DF0">
              <w:rPr>
                <w:sz w:val="28"/>
                <w:szCs w:val="28"/>
              </w:rPr>
              <w:t>- ведення встановленої звітно-облікової документації, підготовка державної статистичної звітності з кадрових питань, аналіз кількісного та якісного складу працівників;</w:t>
            </w:r>
          </w:p>
          <w:p w:rsidR="007011B3" w:rsidRPr="00746DF0" w:rsidRDefault="007011B3" w:rsidP="007011B3">
            <w:pPr>
              <w:jc w:val="both"/>
              <w:rPr>
                <w:sz w:val="28"/>
                <w:szCs w:val="28"/>
              </w:rPr>
            </w:pPr>
            <w:r w:rsidRPr="00746DF0">
              <w:rPr>
                <w:sz w:val="28"/>
                <w:szCs w:val="28"/>
              </w:rPr>
              <w:t>- здійснення організаційних заходів щодо своєчасного щорічного подання державними службовцями відомостей про доходи, зобов’язання фінансового характеру за минулий рік;</w:t>
            </w:r>
          </w:p>
          <w:p w:rsidR="00E31BAA" w:rsidRPr="00E31BAA" w:rsidRDefault="007011B3" w:rsidP="007011B3">
            <w:pPr>
              <w:jc w:val="both"/>
              <w:rPr>
                <w:snapToGrid w:val="0"/>
                <w:sz w:val="28"/>
                <w:szCs w:val="28"/>
                <w:lang w:val="ru-RU"/>
              </w:rPr>
            </w:pPr>
            <w:r w:rsidRPr="00746DF0">
              <w:rPr>
                <w:sz w:val="28"/>
                <w:szCs w:val="28"/>
              </w:rPr>
              <w:t>-  інша робота, пов’язана із застосуванням законодавства про працю та державну службу.</w:t>
            </w:r>
          </w:p>
        </w:tc>
      </w:tr>
      <w:tr w:rsidR="00FD4F70" w:rsidRPr="000931F1" w:rsidTr="00B51EB9">
        <w:tc>
          <w:tcPr>
            <w:tcW w:w="5268" w:type="dxa"/>
            <w:gridSpan w:val="2"/>
          </w:tcPr>
          <w:p w:rsidR="00FD4F70" w:rsidRPr="000931F1" w:rsidRDefault="00FD4F70" w:rsidP="00FD4F70">
            <w:pPr>
              <w:rPr>
                <w:sz w:val="28"/>
                <w:szCs w:val="28"/>
              </w:rPr>
            </w:pPr>
            <w:r w:rsidRPr="000931F1">
              <w:rPr>
                <w:sz w:val="28"/>
                <w:szCs w:val="28"/>
              </w:rPr>
              <w:lastRenderedPageBreak/>
              <w:t>Умови оплати праці</w:t>
            </w:r>
          </w:p>
        </w:tc>
        <w:tc>
          <w:tcPr>
            <w:tcW w:w="10080" w:type="dxa"/>
          </w:tcPr>
          <w:p w:rsidR="00FD4F70" w:rsidRPr="000931F1" w:rsidRDefault="00FD4F70" w:rsidP="00FD4F70">
            <w:pPr>
              <w:tabs>
                <w:tab w:val="left" w:pos="5020"/>
              </w:tabs>
              <w:jc w:val="both"/>
              <w:rPr>
                <w:sz w:val="28"/>
                <w:szCs w:val="28"/>
              </w:rPr>
            </w:pPr>
            <w:r w:rsidRPr="000931F1">
              <w:rPr>
                <w:sz w:val="28"/>
                <w:szCs w:val="28"/>
              </w:rPr>
              <w:t xml:space="preserve">- посадовий оклад – 8000,00 грн., </w:t>
            </w:r>
          </w:p>
          <w:p w:rsidR="00FD4F70" w:rsidRPr="000931F1" w:rsidRDefault="00FD4F70" w:rsidP="00FD4F70">
            <w:pPr>
              <w:tabs>
                <w:tab w:val="left" w:pos="5020"/>
              </w:tabs>
              <w:jc w:val="both"/>
              <w:rPr>
                <w:sz w:val="28"/>
                <w:szCs w:val="28"/>
              </w:rPr>
            </w:pPr>
            <w:r w:rsidRPr="000931F1">
              <w:rPr>
                <w:sz w:val="28"/>
                <w:szCs w:val="28"/>
              </w:rPr>
              <w:t>- надбавка до посадового окладу за ранг відповідно до постанови КМУ                            від 18.01.2017 № 15;</w:t>
            </w:r>
          </w:p>
          <w:p w:rsidR="00FD4F70" w:rsidRPr="000931F1" w:rsidRDefault="00FD4F70" w:rsidP="00FD4F70">
            <w:pPr>
              <w:tabs>
                <w:tab w:val="left" w:pos="5020"/>
              </w:tabs>
              <w:jc w:val="both"/>
              <w:rPr>
                <w:sz w:val="28"/>
                <w:szCs w:val="28"/>
              </w:rPr>
            </w:pPr>
            <w:r w:rsidRPr="000931F1">
              <w:rPr>
                <w:sz w:val="28"/>
                <w:szCs w:val="28"/>
              </w:rPr>
              <w:t>- надбавки та доплати (відповідно до статті 52 Закону України «Про державну службу»),</w:t>
            </w:r>
          </w:p>
          <w:p w:rsidR="00FD4F70" w:rsidRPr="000931F1" w:rsidRDefault="00FD4F70" w:rsidP="00FD4F70">
            <w:pPr>
              <w:tabs>
                <w:tab w:val="left" w:pos="5020"/>
              </w:tabs>
              <w:jc w:val="both"/>
              <w:rPr>
                <w:sz w:val="28"/>
                <w:szCs w:val="28"/>
              </w:rPr>
            </w:pPr>
            <w:r w:rsidRPr="000931F1">
              <w:rPr>
                <w:sz w:val="28"/>
                <w:szCs w:val="28"/>
              </w:rPr>
              <w:t>- інші виплати, передбачені законодавством.</w:t>
            </w:r>
          </w:p>
        </w:tc>
      </w:tr>
      <w:tr w:rsidR="00FD4F70" w:rsidRPr="000931F1" w:rsidTr="00B51EB9">
        <w:tc>
          <w:tcPr>
            <w:tcW w:w="5268" w:type="dxa"/>
            <w:gridSpan w:val="2"/>
          </w:tcPr>
          <w:p w:rsidR="00FD4F70" w:rsidRPr="00092742" w:rsidRDefault="00FD4F70" w:rsidP="00FD4F70">
            <w:pPr>
              <w:rPr>
                <w:sz w:val="28"/>
                <w:szCs w:val="28"/>
              </w:rPr>
            </w:pPr>
            <w:r w:rsidRPr="00092742">
              <w:rPr>
                <w:sz w:val="28"/>
                <w:szCs w:val="28"/>
              </w:rPr>
              <w:t>Інформація про строковість чи безстроковість призначення на посаду</w:t>
            </w:r>
          </w:p>
        </w:tc>
        <w:tc>
          <w:tcPr>
            <w:tcW w:w="10080" w:type="dxa"/>
          </w:tcPr>
          <w:p w:rsidR="00FD4F70" w:rsidRPr="00092742" w:rsidRDefault="00092742" w:rsidP="00FE16CE">
            <w:pPr>
              <w:pStyle w:val="rvps14"/>
              <w:spacing w:before="0" w:beforeAutospacing="0" w:after="0" w:afterAutospacing="0"/>
              <w:rPr>
                <w:rStyle w:val="rvts15"/>
                <w:sz w:val="28"/>
                <w:szCs w:val="28"/>
              </w:rPr>
            </w:pPr>
            <w:r w:rsidRPr="00092742">
              <w:rPr>
                <w:sz w:val="28"/>
                <w:szCs w:val="28"/>
              </w:rPr>
              <w:t>безстроково</w:t>
            </w:r>
          </w:p>
        </w:tc>
      </w:tr>
      <w:tr w:rsidR="001B3FB0" w:rsidRPr="000931F1" w:rsidTr="00B51EB9">
        <w:tc>
          <w:tcPr>
            <w:tcW w:w="5268" w:type="dxa"/>
            <w:gridSpan w:val="2"/>
          </w:tcPr>
          <w:p w:rsidR="001B3FB0" w:rsidRDefault="001B3FB0" w:rsidP="001B3FB0">
            <w:pPr>
              <w:spacing w:line="254" w:lineRule="auto"/>
              <w:rPr>
                <w:sz w:val="28"/>
                <w:szCs w:val="28"/>
              </w:rPr>
            </w:pPr>
            <w:r>
              <w:rPr>
                <w:sz w:val="28"/>
                <w:szCs w:val="28"/>
              </w:rPr>
              <w:t>Перелік інформації, необхідної для участі в конкурсі, та строк її подання</w:t>
            </w:r>
          </w:p>
        </w:tc>
        <w:tc>
          <w:tcPr>
            <w:tcW w:w="10080" w:type="dxa"/>
          </w:tcPr>
          <w:p w:rsidR="001B3FB0" w:rsidRDefault="001B3FB0" w:rsidP="001B3FB0">
            <w:pPr>
              <w:pStyle w:val="af2"/>
              <w:spacing w:line="254" w:lineRule="auto"/>
              <w:ind w:right="-1"/>
              <w:jc w:val="both"/>
              <w:rPr>
                <w:rFonts w:ascii="Times New Roman" w:hAnsi="Times New Roman"/>
                <w:sz w:val="28"/>
                <w:szCs w:val="28"/>
              </w:rPr>
            </w:pPr>
            <w:r>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w:t>
            </w:r>
          </w:p>
          <w:p w:rsidR="001B3FB0" w:rsidRDefault="001B3FB0" w:rsidP="001B3FB0">
            <w:pPr>
              <w:pStyle w:val="af2"/>
              <w:spacing w:line="254" w:lineRule="auto"/>
              <w:ind w:right="-1"/>
              <w:jc w:val="both"/>
              <w:rPr>
                <w:rFonts w:ascii="Times New Roman" w:hAnsi="Times New Roman"/>
                <w:sz w:val="28"/>
                <w:szCs w:val="28"/>
              </w:rPr>
            </w:pPr>
            <w:r>
              <w:rPr>
                <w:rFonts w:ascii="Times New Roman" w:hAnsi="Times New Roman"/>
                <w:sz w:val="28"/>
                <w:szCs w:val="28"/>
              </w:rPr>
              <w:t>2) резюме за формою згідно з додатком 2¹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в якому обов’язково зазначається така інформація:</w:t>
            </w:r>
          </w:p>
          <w:p w:rsidR="001B3FB0" w:rsidRDefault="001B3FB0" w:rsidP="001B3FB0">
            <w:pPr>
              <w:pStyle w:val="af2"/>
              <w:spacing w:line="254" w:lineRule="auto"/>
              <w:ind w:right="-1"/>
              <w:jc w:val="both"/>
              <w:rPr>
                <w:rFonts w:ascii="Times New Roman" w:hAnsi="Times New Roman"/>
                <w:sz w:val="28"/>
                <w:szCs w:val="28"/>
              </w:rPr>
            </w:pPr>
            <w:r>
              <w:rPr>
                <w:rFonts w:ascii="Times New Roman" w:hAnsi="Times New Roman"/>
                <w:sz w:val="28"/>
                <w:szCs w:val="28"/>
              </w:rPr>
              <w:lastRenderedPageBreak/>
              <w:t>– прізвище, ім’я, по батькові кандидата;</w:t>
            </w:r>
          </w:p>
          <w:p w:rsidR="001B3FB0" w:rsidRDefault="001B3FB0" w:rsidP="001B3FB0">
            <w:pPr>
              <w:pStyle w:val="af2"/>
              <w:spacing w:line="254" w:lineRule="auto"/>
              <w:ind w:right="-1"/>
              <w:jc w:val="both"/>
              <w:rPr>
                <w:rFonts w:ascii="Times New Roman" w:hAnsi="Times New Roman"/>
                <w:sz w:val="28"/>
                <w:szCs w:val="28"/>
              </w:rPr>
            </w:pPr>
            <w:r>
              <w:rPr>
                <w:rFonts w:ascii="Times New Roman" w:hAnsi="Times New Roman"/>
                <w:sz w:val="28"/>
                <w:szCs w:val="28"/>
              </w:rPr>
              <w:t>– реквізити документа, що посвідчує особу та підтверджує громадянство України;</w:t>
            </w:r>
          </w:p>
          <w:p w:rsidR="001B3FB0" w:rsidRDefault="001B3FB0" w:rsidP="001B3FB0">
            <w:pPr>
              <w:pStyle w:val="af2"/>
              <w:spacing w:line="254" w:lineRule="auto"/>
              <w:ind w:right="-1"/>
              <w:jc w:val="both"/>
              <w:rPr>
                <w:rFonts w:ascii="Times New Roman" w:hAnsi="Times New Roman"/>
                <w:sz w:val="28"/>
                <w:szCs w:val="28"/>
              </w:rPr>
            </w:pPr>
            <w:r>
              <w:rPr>
                <w:rFonts w:ascii="Times New Roman" w:hAnsi="Times New Roman"/>
                <w:sz w:val="28"/>
                <w:szCs w:val="28"/>
              </w:rPr>
              <w:t>– підтвердження наявності відповідного ступеня вищої освіти;</w:t>
            </w:r>
          </w:p>
          <w:p w:rsidR="001B3FB0" w:rsidRDefault="001B3FB0" w:rsidP="001B3FB0">
            <w:pPr>
              <w:pStyle w:val="af2"/>
              <w:spacing w:line="254" w:lineRule="auto"/>
              <w:ind w:right="-1"/>
              <w:jc w:val="both"/>
              <w:rPr>
                <w:rFonts w:ascii="Times New Roman" w:hAnsi="Times New Roman"/>
                <w:sz w:val="28"/>
                <w:szCs w:val="28"/>
              </w:rPr>
            </w:pPr>
            <w:r>
              <w:rPr>
                <w:rFonts w:ascii="Times New Roman" w:hAnsi="Times New Roman"/>
                <w:sz w:val="28"/>
                <w:szCs w:val="28"/>
              </w:rPr>
              <w:t>– підтвердження рівня вільного володіння державною мовою;</w:t>
            </w:r>
          </w:p>
          <w:p w:rsidR="001B3FB0" w:rsidRDefault="001B3FB0" w:rsidP="001B3FB0">
            <w:pPr>
              <w:pStyle w:val="af2"/>
              <w:spacing w:line="254" w:lineRule="auto"/>
              <w:ind w:right="-1"/>
              <w:jc w:val="both"/>
              <w:rPr>
                <w:rFonts w:ascii="Times New Roman" w:hAnsi="Times New Roman"/>
                <w:sz w:val="28"/>
                <w:szCs w:val="28"/>
              </w:rPr>
            </w:pPr>
            <w:r>
              <w:rPr>
                <w:rFonts w:ascii="Times New Roman" w:hAnsi="Times New Roman"/>
                <w:sz w:val="28"/>
                <w:szCs w:val="28"/>
              </w:rPr>
              <w:t>– відомості про стаж роботи, стаж державної служби (за наявності), досвід роботи на відповідних посадах;</w:t>
            </w:r>
          </w:p>
          <w:p w:rsidR="001B3FB0" w:rsidRDefault="001B3FB0" w:rsidP="001B3FB0">
            <w:pPr>
              <w:pStyle w:val="af2"/>
              <w:tabs>
                <w:tab w:val="left" w:pos="5940"/>
              </w:tabs>
              <w:spacing w:line="254" w:lineRule="auto"/>
              <w:ind w:right="-1"/>
              <w:jc w:val="both"/>
              <w:rPr>
                <w:rFonts w:ascii="Times New Roman" w:hAnsi="Times New Roman"/>
                <w:sz w:val="28"/>
                <w:szCs w:val="28"/>
              </w:rPr>
            </w:pPr>
            <w:r>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w:t>
            </w:r>
          </w:p>
          <w:p w:rsidR="001B3FB0" w:rsidRDefault="001B3FB0" w:rsidP="001B3FB0">
            <w:pPr>
              <w:pStyle w:val="af2"/>
              <w:tabs>
                <w:tab w:val="left" w:pos="5940"/>
                <w:tab w:val="left" w:pos="6224"/>
              </w:tabs>
              <w:spacing w:line="254" w:lineRule="auto"/>
              <w:ind w:right="141"/>
              <w:jc w:val="both"/>
              <w:rPr>
                <w:rFonts w:ascii="Times New Roman" w:hAnsi="Times New Roman"/>
                <w:sz w:val="28"/>
                <w:szCs w:val="28"/>
              </w:rPr>
            </w:pPr>
            <w:r>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1B3FB0" w:rsidRDefault="001B3FB0" w:rsidP="001B3FB0">
            <w:pPr>
              <w:pStyle w:val="af2"/>
              <w:spacing w:line="254" w:lineRule="auto"/>
              <w:ind w:right="141"/>
              <w:jc w:val="both"/>
              <w:rPr>
                <w:rFonts w:ascii="Times New Roman" w:hAnsi="Times New Roman"/>
                <w:sz w:val="28"/>
                <w:szCs w:val="28"/>
              </w:rPr>
            </w:pPr>
            <w:r>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rsidR="001B3FB0" w:rsidRDefault="001B3FB0" w:rsidP="001B3FB0">
            <w:pPr>
              <w:pStyle w:val="af2"/>
              <w:spacing w:line="254" w:lineRule="auto"/>
              <w:jc w:val="both"/>
              <w:rPr>
                <w:rFonts w:ascii="Times New Roman" w:hAnsi="Times New Roman"/>
                <w:sz w:val="28"/>
                <w:szCs w:val="28"/>
              </w:rPr>
            </w:pPr>
            <w:r>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1B3FB0" w:rsidRPr="00E7532B" w:rsidRDefault="001B3FB0" w:rsidP="001B3FB0">
            <w:pPr>
              <w:pStyle w:val="af2"/>
              <w:spacing w:line="254" w:lineRule="auto"/>
              <w:jc w:val="both"/>
              <w:rPr>
                <w:rFonts w:ascii="Times New Roman" w:hAnsi="Times New Roman"/>
                <w:sz w:val="28"/>
                <w:szCs w:val="28"/>
              </w:rPr>
            </w:pPr>
            <w:r>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7" w:history="1">
              <w:r w:rsidRPr="00E7532B">
                <w:rPr>
                  <w:rFonts w:ascii="Times New Roman" w:hAnsi="Times New Roman"/>
                  <w:sz w:val="28"/>
                  <w:szCs w:val="28"/>
                </w:rPr>
                <w:t>https://career.gov.ua/</w:t>
              </w:r>
            </w:hyperlink>
            <w:r w:rsidRPr="00E7532B">
              <w:rPr>
                <w:rFonts w:ascii="Times New Roman" w:hAnsi="Times New Roman"/>
                <w:sz w:val="28"/>
                <w:szCs w:val="28"/>
              </w:rPr>
              <w:t>.</w:t>
            </w:r>
          </w:p>
          <w:p w:rsidR="001B3FB0" w:rsidRDefault="001B3FB0" w:rsidP="001B3FB0">
            <w:pPr>
              <w:tabs>
                <w:tab w:val="left" w:pos="5020"/>
              </w:tabs>
              <w:spacing w:line="254" w:lineRule="auto"/>
              <w:jc w:val="both"/>
              <w:rPr>
                <w:b/>
                <w:sz w:val="28"/>
                <w:szCs w:val="28"/>
              </w:rPr>
            </w:pPr>
            <w:r>
              <w:rPr>
                <w:b/>
                <w:sz w:val="28"/>
                <w:szCs w:val="28"/>
              </w:rPr>
              <w:t xml:space="preserve">Інформація для участі у конкурсі приймається </w:t>
            </w:r>
          </w:p>
          <w:p w:rsidR="001B3FB0" w:rsidRDefault="001B3FB0" w:rsidP="001B3FB0">
            <w:pPr>
              <w:tabs>
                <w:tab w:val="left" w:pos="5020"/>
              </w:tabs>
              <w:spacing w:line="254" w:lineRule="auto"/>
              <w:jc w:val="both"/>
              <w:rPr>
                <w:sz w:val="28"/>
                <w:szCs w:val="28"/>
              </w:rPr>
            </w:pPr>
            <w:r>
              <w:rPr>
                <w:b/>
                <w:sz w:val="28"/>
                <w:szCs w:val="28"/>
              </w:rPr>
              <w:t>до 18 год. 00 хв.</w:t>
            </w:r>
            <w:r>
              <w:rPr>
                <w:sz w:val="28"/>
                <w:szCs w:val="28"/>
              </w:rPr>
              <w:t xml:space="preserve"> </w:t>
            </w:r>
            <w:r>
              <w:rPr>
                <w:b/>
                <w:sz w:val="28"/>
                <w:szCs w:val="28"/>
              </w:rPr>
              <w:t>05 лютого 2020 року.</w:t>
            </w:r>
          </w:p>
        </w:tc>
      </w:tr>
      <w:tr w:rsidR="001B3FB0" w:rsidRPr="000931F1" w:rsidTr="00B51EB9">
        <w:tc>
          <w:tcPr>
            <w:tcW w:w="5268" w:type="dxa"/>
            <w:gridSpan w:val="2"/>
          </w:tcPr>
          <w:p w:rsidR="001B3FB0" w:rsidRDefault="001B3FB0" w:rsidP="001B3FB0">
            <w:pPr>
              <w:spacing w:line="254" w:lineRule="auto"/>
              <w:jc w:val="both"/>
              <w:rPr>
                <w:sz w:val="28"/>
                <w:szCs w:val="28"/>
              </w:rPr>
            </w:pPr>
            <w:r>
              <w:rPr>
                <w:sz w:val="28"/>
                <w:szCs w:val="28"/>
              </w:rPr>
              <w:lastRenderedPageBreak/>
              <w:t>Додаткові (необов’язкові) документи</w:t>
            </w:r>
          </w:p>
        </w:tc>
        <w:tc>
          <w:tcPr>
            <w:tcW w:w="10080" w:type="dxa"/>
          </w:tcPr>
          <w:p w:rsidR="001B3FB0" w:rsidRDefault="001B3FB0" w:rsidP="001B3FB0">
            <w:pPr>
              <w:pStyle w:val="af2"/>
              <w:spacing w:line="254" w:lineRule="auto"/>
              <w:jc w:val="both"/>
              <w:rPr>
                <w:sz w:val="28"/>
                <w:szCs w:val="28"/>
              </w:rPr>
            </w:pPr>
            <w:r>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1B3FB0" w:rsidRPr="000931F1" w:rsidTr="00B51EB9">
        <w:tc>
          <w:tcPr>
            <w:tcW w:w="5268" w:type="dxa"/>
            <w:gridSpan w:val="2"/>
          </w:tcPr>
          <w:p w:rsidR="001B3FB0" w:rsidRDefault="001B3FB0" w:rsidP="001B3FB0">
            <w:pPr>
              <w:spacing w:line="254" w:lineRule="auto"/>
              <w:jc w:val="both"/>
              <w:rPr>
                <w:sz w:val="28"/>
                <w:szCs w:val="28"/>
              </w:rPr>
            </w:pPr>
            <w:r>
              <w:rPr>
                <w:sz w:val="28"/>
                <w:szCs w:val="28"/>
              </w:rPr>
              <w:lastRenderedPageBreak/>
              <w:t>Місце, час і дата початку проведення оцінювання кандидатів</w:t>
            </w:r>
          </w:p>
        </w:tc>
        <w:tc>
          <w:tcPr>
            <w:tcW w:w="10080" w:type="dxa"/>
          </w:tcPr>
          <w:p w:rsidR="001B3FB0" w:rsidRDefault="001B3FB0" w:rsidP="001B3FB0">
            <w:pPr>
              <w:pStyle w:val="af2"/>
              <w:spacing w:line="254" w:lineRule="auto"/>
              <w:rPr>
                <w:rFonts w:ascii="Times New Roman" w:hAnsi="Times New Roman"/>
                <w:sz w:val="28"/>
                <w:szCs w:val="28"/>
              </w:rPr>
            </w:pPr>
            <w:r>
              <w:rPr>
                <w:rFonts w:ascii="Times New Roman" w:hAnsi="Times New Roman"/>
                <w:b/>
                <w:sz w:val="28"/>
                <w:szCs w:val="28"/>
              </w:rPr>
              <w:t>Місце</w:t>
            </w:r>
            <w:r>
              <w:rPr>
                <w:rFonts w:ascii="Times New Roman" w:hAnsi="Times New Roman"/>
                <w:sz w:val="28"/>
                <w:szCs w:val="28"/>
              </w:rPr>
              <w:t xml:space="preserve">, </w:t>
            </w:r>
            <w:r>
              <w:rPr>
                <w:rFonts w:ascii="Times New Roman" w:hAnsi="Times New Roman"/>
                <w:b/>
                <w:sz w:val="28"/>
                <w:szCs w:val="28"/>
              </w:rPr>
              <w:t>час і дата початку проведення тестування кандидатів на знання законодавства:</w:t>
            </w:r>
          </w:p>
          <w:p w:rsidR="001B3FB0" w:rsidRDefault="001B3FB0" w:rsidP="001B3FB0">
            <w:pPr>
              <w:pStyle w:val="af2"/>
              <w:spacing w:line="254" w:lineRule="auto"/>
              <w:rPr>
                <w:rFonts w:ascii="Times New Roman" w:hAnsi="Times New Roman"/>
                <w:sz w:val="28"/>
                <w:szCs w:val="28"/>
              </w:rPr>
            </w:pPr>
            <w:r>
              <w:rPr>
                <w:rFonts w:ascii="Times New Roman" w:hAnsi="Times New Roman"/>
                <w:sz w:val="28"/>
                <w:szCs w:val="28"/>
              </w:rPr>
              <w:t>Центр оцінювання кандидатів на зайняття посад державної служби Української школи урядування.</w:t>
            </w:r>
          </w:p>
          <w:p w:rsidR="001B3FB0" w:rsidRDefault="001B3FB0" w:rsidP="001B3FB0">
            <w:pPr>
              <w:pStyle w:val="af2"/>
              <w:spacing w:line="254" w:lineRule="auto"/>
              <w:rPr>
                <w:rFonts w:ascii="Times New Roman" w:hAnsi="Times New Roman"/>
                <w:sz w:val="28"/>
                <w:szCs w:val="28"/>
              </w:rPr>
            </w:pPr>
            <w:r>
              <w:rPr>
                <w:rFonts w:ascii="Times New Roman" w:hAnsi="Times New Roman"/>
                <w:sz w:val="28"/>
                <w:szCs w:val="28"/>
              </w:rPr>
              <w:t>Центр розташований у приміщенні Національного агентства України з питань державної служби за адресою: м. Київ,</w:t>
            </w:r>
            <w:r>
              <w:rPr>
                <w:rFonts w:ascii="Times New Roman" w:hAnsi="Times New Roman"/>
                <w:sz w:val="28"/>
                <w:szCs w:val="28"/>
              </w:rPr>
              <w:br/>
              <w:t>вул. Прорізна, 15, ІІ поверх.</w:t>
            </w:r>
          </w:p>
          <w:p w:rsidR="001B3FB0" w:rsidRDefault="001B3FB0" w:rsidP="001B3FB0">
            <w:pPr>
              <w:pStyle w:val="af2"/>
              <w:spacing w:line="254" w:lineRule="auto"/>
              <w:rPr>
                <w:rFonts w:ascii="Times New Roman" w:hAnsi="Times New Roman"/>
                <w:b/>
                <w:sz w:val="28"/>
                <w:szCs w:val="28"/>
              </w:rPr>
            </w:pPr>
            <w:r>
              <w:rPr>
                <w:rFonts w:ascii="Times New Roman" w:hAnsi="Times New Roman"/>
                <w:b/>
                <w:sz w:val="28"/>
                <w:szCs w:val="28"/>
              </w:rPr>
              <w:t>11 лютого 2020 року о 1</w:t>
            </w:r>
            <w:r w:rsidR="008F6D02">
              <w:rPr>
                <w:rFonts w:ascii="Times New Roman" w:hAnsi="Times New Roman"/>
                <w:b/>
                <w:sz w:val="28"/>
                <w:szCs w:val="28"/>
              </w:rPr>
              <w:t>6</w:t>
            </w:r>
            <w:r>
              <w:rPr>
                <w:rFonts w:ascii="Times New Roman" w:hAnsi="Times New Roman"/>
                <w:b/>
                <w:sz w:val="28"/>
                <w:szCs w:val="28"/>
              </w:rPr>
              <w:t xml:space="preserve"> год. 00 хв.</w:t>
            </w:r>
          </w:p>
          <w:p w:rsidR="001B3FB0" w:rsidRDefault="001B3FB0" w:rsidP="001B3FB0">
            <w:pPr>
              <w:pStyle w:val="af2"/>
              <w:spacing w:line="254" w:lineRule="auto"/>
              <w:rPr>
                <w:rFonts w:ascii="Times New Roman" w:hAnsi="Times New Roman"/>
                <w:b/>
                <w:sz w:val="28"/>
                <w:szCs w:val="28"/>
                <w:shd w:val="clear" w:color="auto" w:fill="FFFFFF"/>
              </w:rPr>
            </w:pPr>
            <w:r>
              <w:rPr>
                <w:rFonts w:ascii="Times New Roman" w:hAnsi="Times New Roman"/>
                <w:b/>
                <w:sz w:val="28"/>
                <w:szCs w:val="28"/>
                <w:shd w:val="clear" w:color="auto" w:fill="FFFFFF"/>
              </w:rPr>
              <w:t>Місце проведення наступних етапів конкурсу</w:t>
            </w:r>
          </w:p>
          <w:p w:rsidR="001B3FB0" w:rsidRDefault="001B3FB0" w:rsidP="001B3FB0">
            <w:pPr>
              <w:pStyle w:val="af2"/>
              <w:spacing w:line="254" w:lineRule="auto"/>
              <w:rPr>
                <w:rFonts w:ascii="Times New Roman" w:hAnsi="Times New Roman"/>
                <w:sz w:val="28"/>
                <w:szCs w:val="28"/>
              </w:rPr>
            </w:pPr>
            <w:r>
              <w:rPr>
                <w:rFonts w:ascii="Times New Roman" w:hAnsi="Times New Roman"/>
                <w:sz w:val="28"/>
                <w:szCs w:val="28"/>
              </w:rPr>
              <w:t>Державна регуляторна служба України,</w:t>
            </w:r>
          </w:p>
          <w:p w:rsidR="001B3FB0" w:rsidRDefault="001B3FB0" w:rsidP="001B3FB0">
            <w:pPr>
              <w:tabs>
                <w:tab w:val="left" w:pos="5020"/>
              </w:tabs>
              <w:spacing w:line="254" w:lineRule="auto"/>
              <w:jc w:val="both"/>
              <w:rPr>
                <w:sz w:val="28"/>
                <w:szCs w:val="28"/>
              </w:rPr>
            </w:pPr>
            <w:r>
              <w:rPr>
                <w:sz w:val="28"/>
                <w:szCs w:val="28"/>
              </w:rPr>
              <w:t>(</w:t>
            </w:r>
            <w:r>
              <w:rPr>
                <w:color w:val="000000"/>
                <w:spacing w:val="-6"/>
                <w:sz w:val="28"/>
                <w:szCs w:val="28"/>
              </w:rPr>
              <w:t xml:space="preserve">м. Київ, </w:t>
            </w:r>
            <w:r>
              <w:rPr>
                <w:sz w:val="28"/>
                <w:szCs w:val="28"/>
              </w:rPr>
              <w:t>вул. Арсенальна, 9/11)</w:t>
            </w:r>
            <w:r>
              <w:t> </w:t>
            </w:r>
          </w:p>
        </w:tc>
      </w:tr>
      <w:tr w:rsidR="001B3FB0" w:rsidRPr="000931F1" w:rsidTr="00B51EB9">
        <w:tc>
          <w:tcPr>
            <w:tcW w:w="5268" w:type="dxa"/>
            <w:gridSpan w:val="2"/>
          </w:tcPr>
          <w:p w:rsidR="001B3FB0" w:rsidRDefault="001B3FB0" w:rsidP="001B3FB0">
            <w:pPr>
              <w:spacing w:line="254" w:lineRule="auto"/>
              <w:rPr>
                <w:sz w:val="28"/>
                <w:szCs w:val="28"/>
              </w:rPr>
            </w:pPr>
            <w:r>
              <w:rPr>
                <w:sz w:val="28"/>
                <w:szCs w:val="28"/>
              </w:rPr>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rsidR="001B3FB0" w:rsidRDefault="001B3FB0" w:rsidP="001B3FB0">
            <w:pPr>
              <w:shd w:val="clear" w:color="auto" w:fill="FFFFFF"/>
              <w:spacing w:line="254" w:lineRule="auto"/>
              <w:rPr>
                <w:rStyle w:val="rvts15"/>
              </w:rPr>
            </w:pPr>
            <w:r>
              <w:rPr>
                <w:rStyle w:val="rvts15"/>
                <w:sz w:val="28"/>
                <w:szCs w:val="28"/>
              </w:rPr>
              <w:t xml:space="preserve">Ахтирченко Юлія Олександрівна, (044) – 239-76-47,                                                          </w:t>
            </w:r>
            <w:r>
              <w:rPr>
                <w:sz w:val="28"/>
                <w:szCs w:val="28"/>
                <w:shd w:val="clear" w:color="auto" w:fill="FFFFFF"/>
              </w:rPr>
              <w:t>e-mail:</w:t>
            </w:r>
            <w:r>
              <w:rPr>
                <w:sz w:val="28"/>
                <w:szCs w:val="28"/>
              </w:rPr>
              <w:t xml:space="preserve"> </w:t>
            </w:r>
            <w:hyperlink r:id="rId8" w:history="1">
              <w:r>
                <w:rPr>
                  <w:rStyle w:val="ad"/>
                  <w:rFonts w:eastAsiaTheme="majorEastAsia"/>
                </w:rPr>
                <w:t xml:space="preserve"> </w:t>
              </w:r>
              <w:r>
                <w:rPr>
                  <w:rStyle w:val="ad"/>
                  <w:rFonts w:eastAsiaTheme="majorEastAsia"/>
                  <w:sz w:val="28"/>
                  <w:szCs w:val="28"/>
                </w:rPr>
                <w:t>j.akhrtirchenko@dr</w:t>
              </w:r>
              <w:r>
                <w:rPr>
                  <w:rStyle w:val="ad"/>
                  <w:rFonts w:eastAsiaTheme="majorEastAsia"/>
                  <w:sz w:val="28"/>
                  <w:szCs w:val="28"/>
                  <w:lang w:val="en-US"/>
                </w:rPr>
                <w:t>s</w:t>
              </w:r>
              <w:r>
                <w:rPr>
                  <w:rStyle w:val="ad"/>
                  <w:rFonts w:eastAsiaTheme="majorEastAsia"/>
                  <w:sz w:val="28"/>
                  <w:szCs w:val="28"/>
                </w:rPr>
                <w:t>.gov.ua</w:t>
              </w:r>
            </w:hyperlink>
          </w:p>
          <w:p w:rsidR="001B3FB0" w:rsidRDefault="001B3FB0" w:rsidP="001B3FB0">
            <w:pPr>
              <w:tabs>
                <w:tab w:val="left" w:pos="5020"/>
              </w:tabs>
              <w:spacing w:line="254" w:lineRule="auto"/>
              <w:rPr>
                <w:rStyle w:val="rvts15"/>
                <w:sz w:val="28"/>
                <w:szCs w:val="28"/>
              </w:rPr>
            </w:pPr>
            <w:r>
              <w:rPr>
                <w:rStyle w:val="rvts15"/>
                <w:sz w:val="28"/>
                <w:szCs w:val="28"/>
              </w:rPr>
              <w:t xml:space="preserve"> </w:t>
            </w:r>
          </w:p>
        </w:tc>
      </w:tr>
      <w:tr w:rsidR="00FD4F70" w:rsidRPr="000931F1" w:rsidTr="00B51EB9">
        <w:tc>
          <w:tcPr>
            <w:tcW w:w="15348" w:type="dxa"/>
            <w:gridSpan w:val="3"/>
          </w:tcPr>
          <w:p w:rsidR="00FD4F70" w:rsidRPr="000931F1" w:rsidRDefault="00FD4F70" w:rsidP="00FD4F70">
            <w:pPr>
              <w:jc w:val="center"/>
              <w:rPr>
                <w:sz w:val="28"/>
                <w:szCs w:val="28"/>
              </w:rPr>
            </w:pPr>
            <w:r w:rsidRPr="000931F1">
              <w:rPr>
                <w:sz w:val="28"/>
                <w:szCs w:val="28"/>
              </w:rPr>
              <w:t>Кваліфікаційні вимоги</w:t>
            </w:r>
          </w:p>
        </w:tc>
      </w:tr>
      <w:tr w:rsidR="00FD4F70" w:rsidRPr="000931F1" w:rsidTr="00B51EB9">
        <w:tc>
          <w:tcPr>
            <w:tcW w:w="534" w:type="dxa"/>
          </w:tcPr>
          <w:p w:rsidR="00FD4F70" w:rsidRPr="000931F1" w:rsidRDefault="00FD4F70" w:rsidP="00FD4F70">
            <w:pPr>
              <w:rPr>
                <w:sz w:val="28"/>
                <w:szCs w:val="28"/>
              </w:rPr>
            </w:pPr>
            <w:r w:rsidRPr="000931F1">
              <w:rPr>
                <w:sz w:val="28"/>
                <w:szCs w:val="28"/>
              </w:rPr>
              <w:t>1</w:t>
            </w:r>
          </w:p>
        </w:tc>
        <w:tc>
          <w:tcPr>
            <w:tcW w:w="4734" w:type="dxa"/>
          </w:tcPr>
          <w:p w:rsidR="00FD4F70" w:rsidRPr="000931F1" w:rsidRDefault="00FD4F70" w:rsidP="00FD4F70">
            <w:pPr>
              <w:rPr>
                <w:sz w:val="28"/>
                <w:szCs w:val="28"/>
              </w:rPr>
            </w:pPr>
            <w:r w:rsidRPr="000931F1">
              <w:rPr>
                <w:sz w:val="28"/>
                <w:szCs w:val="28"/>
              </w:rPr>
              <w:t>Освіта</w:t>
            </w:r>
          </w:p>
        </w:tc>
        <w:tc>
          <w:tcPr>
            <w:tcW w:w="10080" w:type="dxa"/>
          </w:tcPr>
          <w:p w:rsidR="00FD4F70" w:rsidRPr="00F07468" w:rsidRDefault="00F07468" w:rsidP="00FD4F70">
            <w:pPr>
              <w:pStyle w:val="rvps14"/>
              <w:jc w:val="both"/>
              <w:rPr>
                <w:sz w:val="28"/>
                <w:szCs w:val="28"/>
              </w:rPr>
            </w:pPr>
            <w:r w:rsidRPr="00F07468">
              <w:rPr>
                <w:sz w:val="28"/>
                <w:szCs w:val="28"/>
              </w:rPr>
              <w:t xml:space="preserve">вища освіта </w:t>
            </w:r>
            <w:r w:rsidR="00450AC2">
              <w:rPr>
                <w:sz w:val="28"/>
                <w:szCs w:val="28"/>
              </w:rPr>
              <w:t xml:space="preserve">не нижче </w:t>
            </w:r>
            <w:r w:rsidRPr="00F07468">
              <w:rPr>
                <w:sz w:val="28"/>
                <w:szCs w:val="28"/>
              </w:rPr>
              <w:t>ступеня молодшого бакалавра або бакалавра</w:t>
            </w:r>
          </w:p>
        </w:tc>
      </w:tr>
      <w:tr w:rsidR="00FD4F70" w:rsidRPr="000931F1" w:rsidTr="00B51EB9">
        <w:tc>
          <w:tcPr>
            <w:tcW w:w="534" w:type="dxa"/>
          </w:tcPr>
          <w:p w:rsidR="00FD4F70" w:rsidRPr="000931F1" w:rsidRDefault="00FD4F70" w:rsidP="00FD4F70">
            <w:pPr>
              <w:rPr>
                <w:sz w:val="28"/>
                <w:szCs w:val="28"/>
              </w:rPr>
            </w:pPr>
            <w:r w:rsidRPr="000931F1">
              <w:rPr>
                <w:sz w:val="28"/>
                <w:szCs w:val="28"/>
              </w:rPr>
              <w:t>2</w:t>
            </w:r>
          </w:p>
        </w:tc>
        <w:tc>
          <w:tcPr>
            <w:tcW w:w="4734" w:type="dxa"/>
          </w:tcPr>
          <w:p w:rsidR="00FD4F70" w:rsidRPr="000931F1" w:rsidRDefault="00FD4F70" w:rsidP="00FD4F70">
            <w:pPr>
              <w:rPr>
                <w:sz w:val="28"/>
                <w:szCs w:val="28"/>
              </w:rPr>
            </w:pPr>
            <w:r w:rsidRPr="000931F1">
              <w:rPr>
                <w:sz w:val="28"/>
                <w:szCs w:val="28"/>
              </w:rPr>
              <w:t>Досвід роботи</w:t>
            </w:r>
          </w:p>
        </w:tc>
        <w:tc>
          <w:tcPr>
            <w:tcW w:w="10080" w:type="dxa"/>
          </w:tcPr>
          <w:p w:rsidR="00FD4F70" w:rsidRPr="000931F1" w:rsidRDefault="00F07468" w:rsidP="00FD4F70">
            <w:pPr>
              <w:pStyle w:val="rvps14"/>
              <w:jc w:val="both"/>
              <w:rPr>
                <w:sz w:val="28"/>
                <w:szCs w:val="28"/>
              </w:rPr>
            </w:pPr>
            <w:r>
              <w:rPr>
                <w:sz w:val="28"/>
                <w:szCs w:val="28"/>
              </w:rPr>
              <w:t>не потребує</w:t>
            </w:r>
          </w:p>
        </w:tc>
      </w:tr>
      <w:tr w:rsidR="00FD4F70" w:rsidRPr="000931F1" w:rsidTr="00B51EB9">
        <w:tc>
          <w:tcPr>
            <w:tcW w:w="534" w:type="dxa"/>
          </w:tcPr>
          <w:p w:rsidR="00FD4F70" w:rsidRPr="000931F1" w:rsidRDefault="00FD4F70" w:rsidP="00FD4F70">
            <w:pPr>
              <w:rPr>
                <w:sz w:val="28"/>
                <w:szCs w:val="28"/>
              </w:rPr>
            </w:pPr>
            <w:r w:rsidRPr="000931F1">
              <w:rPr>
                <w:sz w:val="28"/>
                <w:szCs w:val="28"/>
              </w:rPr>
              <w:t>3</w:t>
            </w:r>
          </w:p>
        </w:tc>
        <w:tc>
          <w:tcPr>
            <w:tcW w:w="4734" w:type="dxa"/>
          </w:tcPr>
          <w:p w:rsidR="00FD4F70" w:rsidRPr="000931F1" w:rsidRDefault="00FD4F70" w:rsidP="00FD4F70">
            <w:pPr>
              <w:rPr>
                <w:sz w:val="28"/>
                <w:szCs w:val="28"/>
              </w:rPr>
            </w:pPr>
            <w:r w:rsidRPr="000931F1">
              <w:rPr>
                <w:sz w:val="28"/>
                <w:szCs w:val="28"/>
              </w:rPr>
              <w:t>Володіння державною мовою</w:t>
            </w:r>
          </w:p>
        </w:tc>
        <w:tc>
          <w:tcPr>
            <w:tcW w:w="10080" w:type="dxa"/>
          </w:tcPr>
          <w:p w:rsidR="00FD4F70" w:rsidRPr="000931F1" w:rsidRDefault="00FD4F70" w:rsidP="00FD4F70">
            <w:pPr>
              <w:rPr>
                <w:sz w:val="28"/>
                <w:szCs w:val="28"/>
              </w:rPr>
            </w:pPr>
            <w:r w:rsidRPr="000931F1">
              <w:rPr>
                <w:sz w:val="28"/>
                <w:szCs w:val="28"/>
              </w:rPr>
              <w:t>вільне володіння державною мовою</w:t>
            </w:r>
          </w:p>
        </w:tc>
      </w:tr>
      <w:tr w:rsidR="00FD4F70" w:rsidRPr="000931F1" w:rsidTr="00B51EB9">
        <w:tc>
          <w:tcPr>
            <w:tcW w:w="15348" w:type="dxa"/>
            <w:gridSpan w:val="3"/>
          </w:tcPr>
          <w:p w:rsidR="00FD4F70" w:rsidRPr="000931F1" w:rsidRDefault="00FD4F70" w:rsidP="00FD4F70">
            <w:pPr>
              <w:jc w:val="center"/>
              <w:rPr>
                <w:sz w:val="28"/>
                <w:szCs w:val="28"/>
              </w:rPr>
            </w:pPr>
            <w:r w:rsidRPr="000931F1">
              <w:rPr>
                <w:sz w:val="28"/>
                <w:szCs w:val="28"/>
              </w:rPr>
              <w:t>Вимоги до компетентності</w:t>
            </w:r>
          </w:p>
        </w:tc>
      </w:tr>
      <w:tr w:rsidR="00FD4F70" w:rsidRPr="000931F1" w:rsidTr="00B51EB9">
        <w:tc>
          <w:tcPr>
            <w:tcW w:w="534" w:type="dxa"/>
          </w:tcPr>
          <w:p w:rsidR="00FD4F70" w:rsidRPr="000931F1" w:rsidRDefault="00FD4F70" w:rsidP="00FD4F70">
            <w:pPr>
              <w:rPr>
                <w:sz w:val="28"/>
                <w:szCs w:val="28"/>
              </w:rPr>
            </w:pPr>
          </w:p>
        </w:tc>
        <w:tc>
          <w:tcPr>
            <w:tcW w:w="4734" w:type="dxa"/>
            <w:vAlign w:val="center"/>
          </w:tcPr>
          <w:p w:rsidR="00FD4F70" w:rsidRPr="000931F1" w:rsidRDefault="00FD4F70" w:rsidP="00FD4F70">
            <w:pPr>
              <w:pStyle w:val="rvps12"/>
              <w:rPr>
                <w:sz w:val="28"/>
                <w:szCs w:val="28"/>
              </w:rPr>
            </w:pPr>
            <w:r w:rsidRPr="000931F1">
              <w:rPr>
                <w:sz w:val="28"/>
                <w:szCs w:val="28"/>
              </w:rPr>
              <w:t>Вимога</w:t>
            </w:r>
          </w:p>
        </w:tc>
        <w:tc>
          <w:tcPr>
            <w:tcW w:w="10080" w:type="dxa"/>
            <w:vAlign w:val="center"/>
          </w:tcPr>
          <w:p w:rsidR="00FD4F70" w:rsidRPr="000931F1" w:rsidRDefault="00FD4F70" w:rsidP="00FD4F70">
            <w:pPr>
              <w:pStyle w:val="rvps12"/>
              <w:rPr>
                <w:sz w:val="28"/>
                <w:szCs w:val="28"/>
              </w:rPr>
            </w:pPr>
            <w:r w:rsidRPr="000931F1">
              <w:rPr>
                <w:sz w:val="28"/>
                <w:szCs w:val="28"/>
              </w:rPr>
              <w:t>Компоненти вимоги</w:t>
            </w:r>
          </w:p>
        </w:tc>
      </w:tr>
      <w:tr w:rsidR="007E363E" w:rsidRPr="000931F1" w:rsidTr="00ED7D61">
        <w:trPr>
          <w:trHeight w:val="356"/>
        </w:trPr>
        <w:tc>
          <w:tcPr>
            <w:tcW w:w="534" w:type="dxa"/>
          </w:tcPr>
          <w:p w:rsidR="007E363E" w:rsidRPr="000931F1" w:rsidRDefault="007E363E" w:rsidP="007E363E">
            <w:pPr>
              <w:pStyle w:val="af0"/>
              <w:spacing w:before="0"/>
              <w:ind w:firstLine="0"/>
              <w:rPr>
                <w:rFonts w:ascii="Times New Roman" w:hAnsi="Times New Roman"/>
                <w:sz w:val="28"/>
                <w:szCs w:val="28"/>
              </w:rPr>
            </w:pPr>
            <w:r w:rsidRPr="000931F1">
              <w:rPr>
                <w:rFonts w:ascii="Times New Roman" w:hAnsi="Times New Roman"/>
                <w:sz w:val="28"/>
                <w:szCs w:val="28"/>
              </w:rPr>
              <w:t>1.</w:t>
            </w:r>
          </w:p>
        </w:tc>
        <w:tc>
          <w:tcPr>
            <w:tcW w:w="4734" w:type="dxa"/>
          </w:tcPr>
          <w:p w:rsidR="007E363E" w:rsidRPr="000931F1" w:rsidRDefault="007E363E" w:rsidP="007E363E">
            <w:pPr>
              <w:pStyle w:val="rvps12"/>
              <w:rPr>
                <w:sz w:val="28"/>
                <w:szCs w:val="28"/>
              </w:rPr>
            </w:pPr>
            <w:r w:rsidRPr="000931F1">
              <w:rPr>
                <w:sz w:val="28"/>
                <w:szCs w:val="28"/>
              </w:rPr>
              <w:t>Необхідні ділові якості</w:t>
            </w:r>
          </w:p>
        </w:tc>
        <w:tc>
          <w:tcPr>
            <w:tcW w:w="10080" w:type="dxa"/>
          </w:tcPr>
          <w:p w:rsidR="007E363E" w:rsidRPr="00B53A07" w:rsidRDefault="007E363E" w:rsidP="007E363E">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аналітичні здібності, діалогове спілкування (письмове і усне), вміння розподіляти роботу, вміння активно слухати, здатність концентруватись на деталях, організаторські здібності, стресостійкість, вимогливість, оперативність, вміння визначати пріоритети</w:t>
            </w:r>
          </w:p>
        </w:tc>
      </w:tr>
      <w:tr w:rsidR="007E363E" w:rsidRPr="000931F1" w:rsidTr="00B51EB9">
        <w:tc>
          <w:tcPr>
            <w:tcW w:w="534" w:type="dxa"/>
          </w:tcPr>
          <w:p w:rsidR="007E363E" w:rsidRPr="000931F1" w:rsidRDefault="007E363E" w:rsidP="007E363E">
            <w:pPr>
              <w:pStyle w:val="af0"/>
              <w:spacing w:before="0"/>
              <w:ind w:firstLine="0"/>
              <w:jc w:val="center"/>
              <w:rPr>
                <w:rFonts w:ascii="Times New Roman" w:hAnsi="Times New Roman"/>
                <w:sz w:val="28"/>
                <w:szCs w:val="28"/>
              </w:rPr>
            </w:pPr>
            <w:r w:rsidRPr="000931F1">
              <w:rPr>
                <w:rFonts w:ascii="Times New Roman" w:hAnsi="Times New Roman"/>
                <w:sz w:val="28"/>
                <w:szCs w:val="28"/>
              </w:rPr>
              <w:t>2.</w:t>
            </w:r>
          </w:p>
        </w:tc>
        <w:tc>
          <w:tcPr>
            <w:tcW w:w="4734" w:type="dxa"/>
          </w:tcPr>
          <w:p w:rsidR="007E363E" w:rsidRPr="004F0B87" w:rsidRDefault="007E363E" w:rsidP="007E363E">
            <w:pPr>
              <w:pStyle w:val="rvps12"/>
              <w:rPr>
                <w:sz w:val="28"/>
                <w:szCs w:val="28"/>
              </w:rPr>
            </w:pPr>
            <w:r w:rsidRPr="004F0B87">
              <w:rPr>
                <w:sz w:val="28"/>
                <w:szCs w:val="28"/>
              </w:rPr>
              <w:t>Необхідні особистісні якості</w:t>
            </w:r>
          </w:p>
        </w:tc>
        <w:tc>
          <w:tcPr>
            <w:tcW w:w="10080" w:type="dxa"/>
          </w:tcPr>
          <w:p w:rsidR="007E363E" w:rsidRPr="00B53A07" w:rsidRDefault="007E363E" w:rsidP="007E363E">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надійність, порядність, чесність, дисциплінованість, комунікабельність, повага до інших, відповідальність, неупередженість</w:t>
            </w:r>
          </w:p>
        </w:tc>
      </w:tr>
      <w:tr w:rsidR="00FD4F70" w:rsidRPr="000931F1" w:rsidTr="00B51EB9">
        <w:tc>
          <w:tcPr>
            <w:tcW w:w="534" w:type="dxa"/>
          </w:tcPr>
          <w:p w:rsidR="00FD4F70" w:rsidRPr="000931F1" w:rsidRDefault="00FD4F70" w:rsidP="00FD4F70">
            <w:pPr>
              <w:pStyle w:val="af0"/>
              <w:spacing w:before="0"/>
              <w:ind w:firstLine="0"/>
              <w:rPr>
                <w:rFonts w:ascii="Times New Roman" w:hAnsi="Times New Roman"/>
                <w:sz w:val="28"/>
                <w:szCs w:val="28"/>
              </w:rPr>
            </w:pPr>
            <w:r w:rsidRPr="000931F1">
              <w:rPr>
                <w:rFonts w:ascii="Times New Roman" w:hAnsi="Times New Roman"/>
                <w:sz w:val="28"/>
                <w:szCs w:val="28"/>
              </w:rPr>
              <w:t>3.</w:t>
            </w:r>
          </w:p>
        </w:tc>
        <w:tc>
          <w:tcPr>
            <w:tcW w:w="4734" w:type="dxa"/>
          </w:tcPr>
          <w:p w:rsidR="00FD4F70" w:rsidRPr="000931F1" w:rsidRDefault="00FD4F70" w:rsidP="00FD4F70">
            <w:pPr>
              <w:pStyle w:val="af0"/>
              <w:spacing w:before="0"/>
              <w:ind w:firstLine="0"/>
              <w:rPr>
                <w:rFonts w:ascii="Times New Roman" w:hAnsi="Times New Roman"/>
                <w:color w:val="000000"/>
                <w:sz w:val="28"/>
                <w:szCs w:val="28"/>
              </w:rPr>
            </w:pPr>
            <w:r w:rsidRPr="000931F1">
              <w:rPr>
                <w:rFonts w:ascii="Times New Roman" w:hAnsi="Times New Roman"/>
                <w:color w:val="000000"/>
                <w:sz w:val="28"/>
                <w:szCs w:val="28"/>
              </w:rPr>
              <w:t xml:space="preserve">Уміння працювати за комп’ютером (рівень користувача, зазначити </w:t>
            </w:r>
            <w:r w:rsidRPr="000931F1">
              <w:rPr>
                <w:rFonts w:ascii="Times New Roman" w:hAnsi="Times New Roman"/>
                <w:color w:val="000000"/>
                <w:sz w:val="28"/>
                <w:szCs w:val="28"/>
              </w:rPr>
              <w:lastRenderedPageBreak/>
              <w:t>необхідні спеціалізовані програми, з якими повинна вміти працювати особа)</w:t>
            </w:r>
          </w:p>
        </w:tc>
        <w:tc>
          <w:tcPr>
            <w:tcW w:w="10080" w:type="dxa"/>
          </w:tcPr>
          <w:p w:rsidR="00BF10FC" w:rsidRPr="000931F1" w:rsidRDefault="00FD4F70" w:rsidP="0074047B">
            <w:pPr>
              <w:pStyle w:val="af0"/>
              <w:spacing w:before="0"/>
              <w:ind w:firstLine="0"/>
              <w:jc w:val="both"/>
              <w:rPr>
                <w:sz w:val="28"/>
                <w:szCs w:val="28"/>
              </w:rPr>
            </w:pPr>
            <w:r w:rsidRPr="000931F1">
              <w:rPr>
                <w:rFonts w:ascii="Times New Roman" w:hAnsi="Times New Roman"/>
                <w:sz w:val="28"/>
                <w:szCs w:val="28"/>
              </w:rPr>
              <w:lastRenderedPageBreak/>
              <w:t xml:space="preserve">Впевнений користувач ПК (MS Office, </w:t>
            </w:r>
            <w:r w:rsidR="000D037A">
              <w:rPr>
                <w:rFonts w:ascii="Times New Roman" w:hAnsi="Times New Roman"/>
                <w:sz w:val="28"/>
                <w:szCs w:val="28"/>
                <w:lang w:val="en-US"/>
              </w:rPr>
              <w:t xml:space="preserve">Outlook Express, </w:t>
            </w:r>
            <w:r w:rsidRPr="000931F1">
              <w:rPr>
                <w:rFonts w:ascii="Times New Roman" w:hAnsi="Times New Roman"/>
                <w:sz w:val="28"/>
                <w:szCs w:val="28"/>
              </w:rPr>
              <w:t>Internet</w:t>
            </w:r>
            <w:r w:rsidR="0074047B" w:rsidRPr="000931F1">
              <w:rPr>
                <w:rFonts w:ascii="Times New Roman" w:hAnsi="Times New Roman"/>
                <w:sz w:val="28"/>
                <w:szCs w:val="28"/>
              </w:rPr>
              <w:t>)</w:t>
            </w:r>
          </w:p>
        </w:tc>
      </w:tr>
      <w:tr w:rsidR="00FD4F70" w:rsidRPr="000931F1" w:rsidTr="00B51EB9">
        <w:tc>
          <w:tcPr>
            <w:tcW w:w="15348" w:type="dxa"/>
            <w:gridSpan w:val="3"/>
          </w:tcPr>
          <w:p w:rsidR="00FD4F70" w:rsidRPr="000931F1" w:rsidRDefault="00FD4F70" w:rsidP="00FD4F70">
            <w:pPr>
              <w:pStyle w:val="rvps12"/>
              <w:jc w:val="center"/>
              <w:rPr>
                <w:sz w:val="28"/>
                <w:szCs w:val="28"/>
              </w:rPr>
            </w:pPr>
            <w:r w:rsidRPr="000931F1">
              <w:rPr>
                <w:sz w:val="28"/>
                <w:szCs w:val="28"/>
              </w:rPr>
              <w:t>Професійні знання</w:t>
            </w:r>
          </w:p>
        </w:tc>
      </w:tr>
      <w:tr w:rsidR="00FD4F70" w:rsidRPr="000931F1" w:rsidTr="00B51EB9">
        <w:tc>
          <w:tcPr>
            <w:tcW w:w="534" w:type="dxa"/>
          </w:tcPr>
          <w:p w:rsidR="00FD4F70" w:rsidRPr="000931F1" w:rsidRDefault="00FD4F70" w:rsidP="00FD4F70">
            <w:pPr>
              <w:pStyle w:val="af0"/>
              <w:spacing w:before="0"/>
              <w:ind w:firstLine="0"/>
              <w:jc w:val="center"/>
              <w:rPr>
                <w:rFonts w:ascii="Times New Roman" w:hAnsi="Times New Roman"/>
                <w:sz w:val="28"/>
                <w:szCs w:val="28"/>
              </w:rPr>
            </w:pPr>
          </w:p>
        </w:tc>
        <w:tc>
          <w:tcPr>
            <w:tcW w:w="4734" w:type="dxa"/>
          </w:tcPr>
          <w:p w:rsidR="00FD4F70" w:rsidRPr="000931F1" w:rsidRDefault="00FD4F70" w:rsidP="00FD4F70">
            <w:pPr>
              <w:pStyle w:val="af0"/>
              <w:spacing w:before="0"/>
              <w:ind w:firstLine="0"/>
              <w:rPr>
                <w:rFonts w:ascii="Times New Roman" w:hAnsi="Times New Roman"/>
                <w:sz w:val="28"/>
                <w:szCs w:val="28"/>
              </w:rPr>
            </w:pPr>
            <w:r w:rsidRPr="000931F1">
              <w:rPr>
                <w:rFonts w:ascii="Times New Roman" w:hAnsi="Times New Roman"/>
                <w:sz w:val="28"/>
                <w:szCs w:val="28"/>
              </w:rPr>
              <w:t>Вимога</w:t>
            </w:r>
          </w:p>
        </w:tc>
        <w:tc>
          <w:tcPr>
            <w:tcW w:w="10080" w:type="dxa"/>
          </w:tcPr>
          <w:p w:rsidR="00FD4F70" w:rsidRPr="000931F1" w:rsidRDefault="00FD4F70" w:rsidP="00FD4F70">
            <w:pPr>
              <w:pStyle w:val="af0"/>
              <w:spacing w:before="0"/>
              <w:ind w:firstLine="0"/>
              <w:rPr>
                <w:rFonts w:ascii="Times New Roman" w:hAnsi="Times New Roman"/>
                <w:sz w:val="28"/>
                <w:szCs w:val="28"/>
              </w:rPr>
            </w:pPr>
            <w:r w:rsidRPr="000931F1">
              <w:rPr>
                <w:rFonts w:ascii="Times New Roman" w:hAnsi="Times New Roman"/>
                <w:sz w:val="28"/>
                <w:szCs w:val="28"/>
              </w:rPr>
              <w:t>Компоненти вимоги</w:t>
            </w:r>
          </w:p>
        </w:tc>
      </w:tr>
      <w:tr w:rsidR="00FD4F70" w:rsidRPr="000931F1" w:rsidTr="00B51EB9">
        <w:tc>
          <w:tcPr>
            <w:tcW w:w="534" w:type="dxa"/>
          </w:tcPr>
          <w:p w:rsidR="00FD4F70" w:rsidRPr="000931F1" w:rsidRDefault="00FD4F70" w:rsidP="00FD4F70">
            <w:pPr>
              <w:pStyle w:val="af0"/>
              <w:spacing w:before="0"/>
              <w:ind w:firstLine="0"/>
              <w:jc w:val="center"/>
              <w:rPr>
                <w:rFonts w:ascii="Times New Roman" w:hAnsi="Times New Roman"/>
                <w:sz w:val="28"/>
                <w:szCs w:val="28"/>
              </w:rPr>
            </w:pPr>
            <w:r w:rsidRPr="000931F1">
              <w:rPr>
                <w:rFonts w:ascii="Times New Roman" w:hAnsi="Times New Roman"/>
                <w:sz w:val="28"/>
                <w:szCs w:val="28"/>
              </w:rPr>
              <w:t>1.</w:t>
            </w:r>
          </w:p>
        </w:tc>
        <w:tc>
          <w:tcPr>
            <w:tcW w:w="4734" w:type="dxa"/>
          </w:tcPr>
          <w:p w:rsidR="00FD4F70" w:rsidRPr="000931F1" w:rsidRDefault="00FD4F70" w:rsidP="00FD4F70">
            <w:pPr>
              <w:pStyle w:val="af0"/>
              <w:spacing w:before="0"/>
              <w:ind w:firstLine="0"/>
              <w:rPr>
                <w:rFonts w:ascii="Times New Roman" w:hAnsi="Times New Roman"/>
                <w:sz w:val="28"/>
                <w:szCs w:val="28"/>
              </w:rPr>
            </w:pPr>
            <w:r w:rsidRPr="000931F1">
              <w:rPr>
                <w:rFonts w:ascii="Times New Roman" w:hAnsi="Times New Roman"/>
                <w:sz w:val="28"/>
                <w:szCs w:val="28"/>
              </w:rPr>
              <w:t>Знання законодавства</w:t>
            </w:r>
          </w:p>
        </w:tc>
        <w:tc>
          <w:tcPr>
            <w:tcW w:w="10080" w:type="dxa"/>
          </w:tcPr>
          <w:p w:rsidR="00FD4F70" w:rsidRPr="00853AFD" w:rsidRDefault="00FD4F70" w:rsidP="00FD4F70">
            <w:pPr>
              <w:pStyle w:val="af0"/>
              <w:spacing w:before="0"/>
              <w:ind w:firstLine="0"/>
              <w:jc w:val="both"/>
              <w:rPr>
                <w:rFonts w:ascii="Times New Roman" w:hAnsi="Times New Roman"/>
                <w:sz w:val="28"/>
                <w:szCs w:val="28"/>
              </w:rPr>
            </w:pPr>
            <w:r w:rsidRPr="00853AFD">
              <w:rPr>
                <w:rFonts w:ascii="Times New Roman" w:hAnsi="Times New Roman"/>
                <w:sz w:val="28"/>
                <w:szCs w:val="28"/>
              </w:rPr>
              <w:t>Знання:</w:t>
            </w:r>
          </w:p>
          <w:p w:rsidR="00FD4F70" w:rsidRPr="00853AFD" w:rsidRDefault="00FD4F70" w:rsidP="00FD4F70">
            <w:pPr>
              <w:pStyle w:val="Style1"/>
              <w:widowControl/>
              <w:tabs>
                <w:tab w:val="left" w:pos="1032"/>
              </w:tabs>
              <w:spacing w:line="240" w:lineRule="auto"/>
              <w:ind w:firstLine="0"/>
              <w:rPr>
                <w:rStyle w:val="FontStyle15"/>
                <w:sz w:val="28"/>
                <w:szCs w:val="28"/>
                <w:lang w:val="uk-UA" w:eastAsia="uk-UA"/>
              </w:rPr>
            </w:pPr>
            <w:r w:rsidRPr="00853AFD">
              <w:rPr>
                <w:rStyle w:val="FontStyle15"/>
                <w:sz w:val="28"/>
                <w:szCs w:val="28"/>
                <w:lang w:eastAsia="uk-UA"/>
              </w:rPr>
              <w:t>1)</w:t>
            </w:r>
            <w:r w:rsidR="00853AFD" w:rsidRPr="00853AFD">
              <w:rPr>
                <w:rStyle w:val="FontStyle15"/>
                <w:sz w:val="28"/>
                <w:szCs w:val="28"/>
                <w:lang w:val="uk-UA" w:eastAsia="uk-UA"/>
              </w:rPr>
              <w:t xml:space="preserve"> </w:t>
            </w:r>
            <w:r w:rsidRPr="00853AFD">
              <w:rPr>
                <w:rStyle w:val="FontStyle15"/>
                <w:sz w:val="28"/>
                <w:szCs w:val="28"/>
                <w:lang w:eastAsia="uk-UA"/>
              </w:rPr>
              <w:t>Конституції України</w:t>
            </w:r>
            <w:r w:rsidR="000931F1" w:rsidRPr="00853AFD">
              <w:rPr>
                <w:rStyle w:val="FontStyle15"/>
                <w:sz w:val="28"/>
                <w:szCs w:val="28"/>
                <w:lang w:val="uk-UA" w:eastAsia="uk-UA"/>
              </w:rPr>
              <w:t>;</w:t>
            </w:r>
          </w:p>
          <w:p w:rsidR="00FD4F70" w:rsidRPr="00853AFD" w:rsidRDefault="00FD4F70" w:rsidP="00FD4F70">
            <w:pPr>
              <w:pStyle w:val="Style1"/>
              <w:widowControl/>
              <w:tabs>
                <w:tab w:val="left" w:pos="1032"/>
              </w:tabs>
              <w:spacing w:line="240" w:lineRule="auto"/>
              <w:ind w:firstLine="0"/>
              <w:rPr>
                <w:rStyle w:val="FontStyle15"/>
                <w:sz w:val="28"/>
                <w:szCs w:val="28"/>
                <w:lang w:eastAsia="uk-UA"/>
              </w:rPr>
            </w:pPr>
            <w:r w:rsidRPr="00853AFD">
              <w:rPr>
                <w:rStyle w:val="FontStyle15"/>
                <w:sz w:val="28"/>
                <w:szCs w:val="28"/>
                <w:lang w:eastAsia="uk-UA"/>
              </w:rPr>
              <w:t>2)</w:t>
            </w:r>
            <w:r w:rsidR="00853AFD" w:rsidRPr="00853AFD">
              <w:rPr>
                <w:rStyle w:val="FontStyle15"/>
                <w:sz w:val="28"/>
                <w:szCs w:val="28"/>
                <w:lang w:val="uk-UA" w:eastAsia="uk-UA"/>
              </w:rPr>
              <w:t xml:space="preserve"> </w:t>
            </w:r>
            <w:r w:rsidRPr="00853AFD">
              <w:rPr>
                <w:rStyle w:val="FontStyle15"/>
                <w:sz w:val="28"/>
                <w:szCs w:val="28"/>
                <w:lang w:eastAsia="uk-UA"/>
              </w:rPr>
              <w:t xml:space="preserve">Закону України </w:t>
            </w:r>
            <w:r w:rsidRPr="00853AFD">
              <w:rPr>
                <w:sz w:val="28"/>
                <w:szCs w:val="28"/>
                <w:lang w:val="uk-UA"/>
              </w:rPr>
              <w:t>«</w:t>
            </w:r>
            <w:r w:rsidRPr="00853AFD">
              <w:rPr>
                <w:rStyle w:val="FontStyle15"/>
                <w:sz w:val="28"/>
                <w:szCs w:val="28"/>
                <w:lang w:eastAsia="uk-UA"/>
              </w:rPr>
              <w:t>Про державну службу</w:t>
            </w:r>
            <w:r w:rsidRPr="00853AFD">
              <w:rPr>
                <w:sz w:val="28"/>
                <w:szCs w:val="28"/>
                <w:lang w:val="uk-UA"/>
              </w:rPr>
              <w:t>»</w:t>
            </w:r>
            <w:r w:rsidR="000931F1" w:rsidRPr="00853AFD">
              <w:rPr>
                <w:sz w:val="28"/>
                <w:szCs w:val="28"/>
                <w:lang w:val="uk-UA"/>
              </w:rPr>
              <w:t>;</w:t>
            </w:r>
          </w:p>
          <w:p w:rsidR="00FD4F70" w:rsidRPr="00853AFD" w:rsidRDefault="00FD4F70" w:rsidP="00FD4F70">
            <w:pPr>
              <w:jc w:val="both"/>
              <w:textAlignment w:val="baseline"/>
              <w:rPr>
                <w:sz w:val="28"/>
                <w:szCs w:val="28"/>
              </w:rPr>
            </w:pPr>
            <w:r w:rsidRPr="00853AFD">
              <w:rPr>
                <w:rStyle w:val="FontStyle15"/>
                <w:sz w:val="28"/>
                <w:szCs w:val="28"/>
                <w:lang w:eastAsia="uk-UA"/>
              </w:rPr>
              <w:t>3)</w:t>
            </w:r>
            <w:r w:rsidR="00853AFD" w:rsidRPr="00853AFD">
              <w:rPr>
                <w:rStyle w:val="FontStyle15"/>
                <w:sz w:val="28"/>
                <w:szCs w:val="28"/>
                <w:lang w:eastAsia="uk-UA"/>
              </w:rPr>
              <w:t xml:space="preserve"> </w:t>
            </w:r>
            <w:r w:rsidRPr="00853AFD">
              <w:rPr>
                <w:rStyle w:val="FontStyle15"/>
                <w:sz w:val="28"/>
                <w:szCs w:val="28"/>
                <w:lang w:eastAsia="uk-UA"/>
              </w:rPr>
              <w:t xml:space="preserve">Закону України </w:t>
            </w:r>
            <w:r w:rsidRPr="00853AFD">
              <w:rPr>
                <w:sz w:val="28"/>
                <w:szCs w:val="28"/>
              </w:rPr>
              <w:t>«</w:t>
            </w:r>
            <w:r w:rsidRPr="00853AFD">
              <w:rPr>
                <w:rStyle w:val="FontStyle15"/>
                <w:sz w:val="28"/>
                <w:szCs w:val="28"/>
                <w:lang w:eastAsia="uk-UA"/>
              </w:rPr>
              <w:t>Про запобігання корупції</w:t>
            </w:r>
            <w:r w:rsidRPr="00853AFD">
              <w:rPr>
                <w:sz w:val="28"/>
                <w:szCs w:val="28"/>
              </w:rPr>
              <w:t>»</w:t>
            </w:r>
            <w:r w:rsidR="000931F1" w:rsidRPr="00853AFD">
              <w:rPr>
                <w:sz w:val="28"/>
                <w:szCs w:val="28"/>
              </w:rPr>
              <w:t>.</w:t>
            </w:r>
          </w:p>
        </w:tc>
      </w:tr>
      <w:tr w:rsidR="000D02EC" w:rsidRPr="000931F1" w:rsidTr="00B51EB9">
        <w:tc>
          <w:tcPr>
            <w:tcW w:w="534" w:type="dxa"/>
          </w:tcPr>
          <w:p w:rsidR="000D02EC" w:rsidRPr="000931F1" w:rsidRDefault="000D02EC" w:rsidP="000D02EC">
            <w:pPr>
              <w:pStyle w:val="af0"/>
              <w:spacing w:before="0"/>
              <w:ind w:firstLine="0"/>
              <w:jc w:val="center"/>
              <w:rPr>
                <w:rFonts w:ascii="Times New Roman" w:hAnsi="Times New Roman"/>
                <w:sz w:val="28"/>
                <w:szCs w:val="28"/>
              </w:rPr>
            </w:pPr>
            <w:r w:rsidRPr="000931F1">
              <w:rPr>
                <w:rFonts w:ascii="Times New Roman" w:hAnsi="Times New Roman"/>
                <w:sz w:val="28"/>
                <w:szCs w:val="28"/>
              </w:rPr>
              <w:t>2.</w:t>
            </w:r>
          </w:p>
        </w:tc>
        <w:tc>
          <w:tcPr>
            <w:tcW w:w="4734" w:type="dxa"/>
          </w:tcPr>
          <w:p w:rsidR="000D02EC" w:rsidRPr="000931F1" w:rsidRDefault="000D02EC" w:rsidP="000D02EC">
            <w:pPr>
              <w:pStyle w:val="af0"/>
              <w:spacing w:before="0"/>
              <w:ind w:firstLine="0"/>
              <w:rPr>
                <w:rFonts w:ascii="Times New Roman" w:hAnsi="Times New Roman"/>
                <w:sz w:val="28"/>
                <w:szCs w:val="28"/>
              </w:rPr>
            </w:pPr>
            <w:r w:rsidRPr="000931F1">
              <w:rPr>
                <w:rFonts w:ascii="Times New Roman" w:hAnsi="Times New Roman"/>
                <w:sz w:val="28"/>
                <w:szCs w:val="28"/>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10080" w:type="dxa"/>
          </w:tcPr>
          <w:p w:rsidR="00B467E1" w:rsidRDefault="000D02EC" w:rsidP="000D02EC">
            <w:pPr>
              <w:pStyle w:val="af0"/>
              <w:spacing w:before="0"/>
              <w:ind w:firstLine="0"/>
              <w:jc w:val="both"/>
              <w:rPr>
                <w:rFonts w:ascii="Times New Roman" w:hAnsi="Times New Roman"/>
                <w:color w:val="000000"/>
                <w:sz w:val="28"/>
                <w:szCs w:val="28"/>
              </w:rPr>
            </w:pPr>
            <w:r>
              <w:rPr>
                <w:rFonts w:ascii="Times New Roman" w:hAnsi="Times New Roman"/>
                <w:color w:val="000000"/>
                <w:sz w:val="28"/>
                <w:szCs w:val="28"/>
              </w:rPr>
              <w:t>1</w:t>
            </w:r>
            <w:r w:rsidRPr="00E770AB">
              <w:rPr>
                <w:rFonts w:ascii="Times New Roman" w:hAnsi="Times New Roman"/>
                <w:color w:val="000000"/>
                <w:sz w:val="28"/>
                <w:szCs w:val="28"/>
              </w:rPr>
              <w:t>) </w:t>
            </w:r>
            <w:r w:rsidR="00B467E1" w:rsidRPr="00E770AB">
              <w:rPr>
                <w:rFonts w:ascii="Times New Roman" w:hAnsi="Times New Roman"/>
                <w:color w:val="000000"/>
                <w:sz w:val="28"/>
                <w:szCs w:val="28"/>
              </w:rPr>
              <w:t>Кодекс законів про працю України;</w:t>
            </w:r>
          </w:p>
          <w:p w:rsidR="000D02EC" w:rsidRPr="00E770AB" w:rsidRDefault="000D02EC" w:rsidP="000D02EC">
            <w:pPr>
              <w:pStyle w:val="af0"/>
              <w:spacing w:before="0"/>
              <w:ind w:firstLine="0"/>
              <w:jc w:val="both"/>
              <w:rPr>
                <w:rFonts w:ascii="Times New Roman" w:hAnsi="Times New Roman"/>
                <w:color w:val="000000"/>
                <w:sz w:val="28"/>
                <w:szCs w:val="28"/>
              </w:rPr>
            </w:pPr>
            <w:r w:rsidRPr="00E770AB">
              <w:rPr>
                <w:rFonts w:ascii="Times New Roman" w:hAnsi="Times New Roman"/>
                <w:color w:val="000000"/>
                <w:sz w:val="28"/>
                <w:szCs w:val="28"/>
              </w:rPr>
              <w:t xml:space="preserve">2) </w:t>
            </w:r>
            <w:r w:rsidR="00B467E1" w:rsidRPr="00E770AB">
              <w:rPr>
                <w:rFonts w:ascii="Times New Roman" w:hAnsi="Times New Roman"/>
                <w:color w:val="000000"/>
                <w:sz w:val="28"/>
                <w:szCs w:val="28"/>
              </w:rPr>
              <w:t>Закон України «Про відпустки»</w:t>
            </w:r>
            <w:r w:rsidR="00B467E1">
              <w:rPr>
                <w:rFonts w:ascii="Times New Roman" w:hAnsi="Times New Roman"/>
                <w:color w:val="000000"/>
                <w:sz w:val="28"/>
                <w:szCs w:val="28"/>
              </w:rPr>
              <w:t>;</w:t>
            </w:r>
          </w:p>
          <w:p w:rsidR="000D02EC" w:rsidRPr="00E770AB" w:rsidRDefault="00FE4CDC" w:rsidP="000D02EC">
            <w:pPr>
              <w:pStyle w:val="af0"/>
              <w:spacing w:before="0"/>
              <w:ind w:firstLine="0"/>
              <w:jc w:val="both"/>
              <w:rPr>
                <w:rFonts w:ascii="Times New Roman" w:hAnsi="Times New Roman"/>
                <w:color w:val="000000"/>
                <w:sz w:val="28"/>
                <w:szCs w:val="28"/>
              </w:rPr>
            </w:pPr>
            <w:r>
              <w:rPr>
                <w:rFonts w:ascii="Times New Roman" w:hAnsi="Times New Roman"/>
                <w:color w:val="000000"/>
                <w:sz w:val="28"/>
                <w:szCs w:val="28"/>
              </w:rPr>
              <w:t>3</w:t>
            </w:r>
            <w:r w:rsidR="00B467E1">
              <w:rPr>
                <w:rFonts w:ascii="Times New Roman" w:hAnsi="Times New Roman"/>
                <w:color w:val="000000"/>
                <w:sz w:val="28"/>
                <w:szCs w:val="28"/>
              </w:rPr>
              <w:t xml:space="preserve">) </w:t>
            </w:r>
            <w:r w:rsidR="00C30646" w:rsidRPr="008C296F">
              <w:rPr>
                <w:rFonts w:ascii="Times New Roman" w:hAnsi="Times New Roman"/>
                <w:sz w:val="28"/>
                <w:szCs w:val="28"/>
              </w:rPr>
              <w:t>Постанова Кабінету Міністрів України від 25.03.2016 № 229 «Про затвердження Порядку обчислення стажу державної служби»;</w:t>
            </w:r>
          </w:p>
          <w:p w:rsidR="000D02EC" w:rsidRPr="00E770AB" w:rsidRDefault="00FE4CDC" w:rsidP="000D02EC">
            <w:pPr>
              <w:pStyle w:val="af0"/>
              <w:spacing w:before="0"/>
              <w:ind w:firstLine="0"/>
              <w:jc w:val="both"/>
              <w:rPr>
                <w:rFonts w:ascii="Times New Roman" w:hAnsi="Times New Roman"/>
                <w:color w:val="000000"/>
                <w:sz w:val="28"/>
                <w:szCs w:val="28"/>
              </w:rPr>
            </w:pPr>
            <w:r>
              <w:rPr>
                <w:rFonts w:ascii="Times New Roman" w:hAnsi="Times New Roman"/>
                <w:color w:val="000000"/>
                <w:sz w:val="28"/>
                <w:szCs w:val="28"/>
              </w:rPr>
              <w:t>4</w:t>
            </w:r>
            <w:r w:rsidR="000D02EC" w:rsidRPr="00E770AB">
              <w:rPr>
                <w:rFonts w:ascii="Times New Roman" w:hAnsi="Times New Roman"/>
                <w:color w:val="000000"/>
                <w:sz w:val="28"/>
                <w:szCs w:val="28"/>
              </w:rPr>
              <w:t xml:space="preserve">) </w:t>
            </w:r>
            <w:r w:rsidR="00C30646" w:rsidRPr="008C296F">
              <w:rPr>
                <w:rFonts w:ascii="Times New Roman" w:hAnsi="Times New Roman"/>
                <w:sz w:val="28"/>
                <w:szCs w:val="28"/>
              </w:rPr>
              <w:t>Постанова Кабінету Міністрів України від 20.03.2016 № 246 «Про затвердження Порядку проведення конкурсу на зайняття посад державної служби»;</w:t>
            </w:r>
          </w:p>
          <w:p w:rsidR="000D02EC" w:rsidRPr="00C30646" w:rsidRDefault="00FE4CDC" w:rsidP="00C30646">
            <w:pPr>
              <w:pStyle w:val="af0"/>
              <w:spacing w:before="0"/>
              <w:ind w:firstLine="0"/>
              <w:jc w:val="both"/>
              <w:rPr>
                <w:rFonts w:ascii="Times New Roman" w:hAnsi="Times New Roman"/>
                <w:sz w:val="28"/>
                <w:szCs w:val="28"/>
              </w:rPr>
            </w:pPr>
            <w:r>
              <w:rPr>
                <w:rFonts w:ascii="Times New Roman" w:hAnsi="Times New Roman"/>
                <w:color w:val="000000"/>
                <w:sz w:val="28"/>
                <w:szCs w:val="28"/>
              </w:rPr>
              <w:t>5</w:t>
            </w:r>
            <w:r w:rsidR="000D02EC" w:rsidRPr="00E770AB">
              <w:rPr>
                <w:rFonts w:ascii="Times New Roman" w:hAnsi="Times New Roman"/>
                <w:color w:val="000000"/>
                <w:sz w:val="28"/>
                <w:szCs w:val="28"/>
              </w:rPr>
              <w:t xml:space="preserve">) </w:t>
            </w:r>
            <w:r w:rsidR="00C30646" w:rsidRPr="008C296F">
              <w:rPr>
                <w:rFonts w:ascii="Times New Roman" w:hAnsi="Times New Roman"/>
                <w:sz w:val="28"/>
                <w:szCs w:val="28"/>
              </w:rPr>
              <w:t>Постанова</w:t>
            </w:r>
            <w:r w:rsidR="00C30646" w:rsidRPr="00FF7560">
              <w:rPr>
                <w:rFonts w:ascii="Times New Roman CYR" w:hAnsi="Times New Roman CYR" w:cs="Times New Roman CYR"/>
                <w:szCs w:val="28"/>
              </w:rPr>
              <w:t xml:space="preserve"> Кабінету Міністрів </w:t>
            </w:r>
            <w:r w:rsidR="00C30646" w:rsidRPr="00C30646">
              <w:rPr>
                <w:rFonts w:ascii="Times New Roman" w:hAnsi="Times New Roman"/>
                <w:sz w:val="28"/>
                <w:szCs w:val="28"/>
              </w:rPr>
              <w:t>України від 20.04.2016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w:t>
            </w:r>
          </w:p>
        </w:tc>
      </w:tr>
      <w:tr w:rsidR="000D02EC" w:rsidRPr="000931F1" w:rsidTr="00B51EB9">
        <w:tc>
          <w:tcPr>
            <w:tcW w:w="534" w:type="dxa"/>
          </w:tcPr>
          <w:p w:rsidR="000D02EC" w:rsidRPr="0088682F" w:rsidRDefault="000D02EC" w:rsidP="000D02EC">
            <w:pPr>
              <w:pStyle w:val="af0"/>
              <w:spacing w:before="0"/>
              <w:ind w:firstLine="0"/>
              <w:jc w:val="center"/>
              <w:rPr>
                <w:rFonts w:ascii="Times New Roman" w:hAnsi="Times New Roman"/>
                <w:sz w:val="28"/>
                <w:szCs w:val="28"/>
              </w:rPr>
            </w:pPr>
            <w:r w:rsidRPr="0041626A">
              <w:rPr>
                <w:rFonts w:ascii="Times New Roman" w:hAnsi="Times New Roman"/>
                <w:sz w:val="28"/>
                <w:szCs w:val="28"/>
                <w:lang w:val="en-US"/>
              </w:rPr>
              <w:t>3</w:t>
            </w:r>
            <w:r>
              <w:rPr>
                <w:rFonts w:ascii="Times New Roman" w:hAnsi="Times New Roman"/>
                <w:sz w:val="28"/>
                <w:szCs w:val="28"/>
              </w:rPr>
              <w:t>.</w:t>
            </w:r>
          </w:p>
        </w:tc>
        <w:tc>
          <w:tcPr>
            <w:tcW w:w="4734" w:type="dxa"/>
          </w:tcPr>
          <w:p w:rsidR="000D02EC" w:rsidRPr="0041626A" w:rsidRDefault="000D02EC" w:rsidP="000D02EC">
            <w:pPr>
              <w:pStyle w:val="Style1"/>
              <w:widowControl/>
              <w:tabs>
                <w:tab w:val="left" w:pos="1032"/>
              </w:tabs>
              <w:spacing w:line="240" w:lineRule="auto"/>
              <w:ind w:firstLine="0"/>
              <w:rPr>
                <w:rStyle w:val="FontStyle15"/>
                <w:rFonts w:ascii="Roboto Condensed Light" w:hAnsi="Roboto Condensed Light"/>
                <w:sz w:val="28"/>
              </w:rPr>
            </w:pPr>
            <w:r w:rsidRPr="0041626A">
              <w:rPr>
                <w:rStyle w:val="FontStyle15"/>
                <w:rFonts w:ascii="Roboto Condensed Light" w:hAnsi="Roboto Condensed Light"/>
                <w:sz w:val="28"/>
                <w:lang w:eastAsia="uk-UA"/>
              </w:rPr>
              <w:t>Володіння знаннями, які пов’язані із завданнями та змістом роботи державного службовця відповідно до посадової інструкції (положення про структурний підрозділ)</w:t>
            </w:r>
          </w:p>
        </w:tc>
        <w:tc>
          <w:tcPr>
            <w:tcW w:w="10080" w:type="dxa"/>
          </w:tcPr>
          <w:p w:rsidR="000D02EC" w:rsidRPr="00754C1D" w:rsidRDefault="000D02EC" w:rsidP="000D02EC">
            <w:pPr>
              <w:pStyle w:val="af0"/>
              <w:spacing w:before="0"/>
              <w:ind w:firstLine="0"/>
              <w:rPr>
                <w:rFonts w:ascii="Times New Roman" w:hAnsi="Times New Roman"/>
                <w:sz w:val="28"/>
                <w:szCs w:val="28"/>
              </w:rPr>
            </w:pPr>
            <w:r w:rsidRPr="00754C1D">
              <w:rPr>
                <w:rFonts w:ascii="Times New Roman" w:hAnsi="Times New Roman"/>
                <w:sz w:val="28"/>
                <w:szCs w:val="28"/>
              </w:rPr>
              <w:t>Знання:</w:t>
            </w:r>
          </w:p>
          <w:p w:rsidR="000D02EC" w:rsidRPr="00754C1D" w:rsidRDefault="000D02EC" w:rsidP="000D02EC">
            <w:pPr>
              <w:pStyle w:val="af0"/>
              <w:spacing w:before="0"/>
              <w:ind w:firstLine="0"/>
              <w:rPr>
                <w:rFonts w:ascii="Times New Roman" w:hAnsi="Times New Roman"/>
                <w:sz w:val="28"/>
                <w:szCs w:val="28"/>
              </w:rPr>
            </w:pPr>
            <w:r w:rsidRPr="00754C1D">
              <w:rPr>
                <w:rFonts w:ascii="Times New Roman" w:hAnsi="Times New Roman"/>
                <w:sz w:val="28"/>
                <w:szCs w:val="28"/>
              </w:rPr>
              <w:t>- основ державної політики з питань управління персоналом; </w:t>
            </w:r>
          </w:p>
          <w:p w:rsidR="000D02EC" w:rsidRPr="00754C1D" w:rsidRDefault="000D02EC" w:rsidP="000D02EC">
            <w:pPr>
              <w:pStyle w:val="af0"/>
              <w:spacing w:before="0"/>
              <w:ind w:firstLine="0"/>
              <w:rPr>
                <w:rFonts w:ascii="Times New Roman" w:hAnsi="Times New Roman"/>
                <w:sz w:val="28"/>
                <w:szCs w:val="28"/>
              </w:rPr>
            </w:pPr>
            <w:r w:rsidRPr="00754C1D">
              <w:rPr>
                <w:rFonts w:ascii="Times New Roman" w:hAnsi="Times New Roman"/>
                <w:sz w:val="28"/>
                <w:szCs w:val="28"/>
              </w:rPr>
              <w:t xml:space="preserve">- правил оформлення кадрових документів; </w:t>
            </w:r>
          </w:p>
          <w:p w:rsidR="000D02EC" w:rsidRPr="00754C1D" w:rsidRDefault="000D02EC" w:rsidP="000D02EC">
            <w:pPr>
              <w:pStyle w:val="af0"/>
              <w:spacing w:before="0"/>
              <w:ind w:firstLine="0"/>
              <w:rPr>
                <w:rFonts w:ascii="Times New Roman" w:hAnsi="Times New Roman"/>
                <w:sz w:val="28"/>
                <w:szCs w:val="28"/>
              </w:rPr>
            </w:pPr>
            <w:r w:rsidRPr="00754C1D">
              <w:rPr>
                <w:rFonts w:ascii="Times New Roman" w:hAnsi="Times New Roman"/>
                <w:sz w:val="28"/>
                <w:szCs w:val="28"/>
              </w:rPr>
              <w:t>- порядку ведення звітно-облікової документації, підготовки державної статистичної звітності з кадрових питань.</w:t>
            </w:r>
          </w:p>
        </w:tc>
      </w:tr>
    </w:tbl>
    <w:p w:rsidR="00E65DE7" w:rsidRDefault="00E65DE7" w:rsidP="00096F74">
      <w:pPr>
        <w:tabs>
          <w:tab w:val="left" w:pos="5020"/>
        </w:tabs>
        <w:rPr>
          <w:sz w:val="28"/>
          <w:szCs w:val="28"/>
        </w:rPr>
      </w:pPr>
    </w:p>
    <w:p w:rsidR="004D2DBD" w:rsidRDefault="004D2DBD" w:rsidP="00096F74">
      <w:pPr>
        <w:tabs>
          <w:tab w:val="left" w:pos="5020"/>
        </w:tabs>
        <w:rPr>
          <w:sz w:val="28"/>
          <w:szCs w:val="28"/>
        </w:rPr>
      </w:pPr>
    </w:p>
    <w:sectPr w:rsidR="004D2DBD"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625" w:rsidRDefault="006A3625" w:rsidP="009176CE">
      <w:r>
        <w:separator/>
      </w:r>
    </w:p>
  </w:endnote>
  <w:endnote w:type="continuationSeparator" w:id="0">
    <w:p w:rsidR="006A3625" w:rsidRDefault="006A3625"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Roboto Condensed Light">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625" w:rsidRDefault="006A3625" w:rsidP="009176CE">
      <w:r>
        <w:separator/>
      </w:r>
    </w:p>
  </w:footnote>
  <w:footnote w:type="continuationSeparator" w:id="0">
    <w:p w:rsidR="006A3625" w:rsidRDefault="006A3625"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29829D0"/>
    <w:multiLevelType w:val="hybridMultilevel"/>
    <w:tmpl w:val="9EB88B9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7C3047"/>
    <w:multiLevelType w:val="hybridMultilevel"/>
    <w:tmpl w:val="F6B89590"/>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B2398"/>
    <w:multiLevelType w:val="hybridMultilevel"/>
    <w:tmpl w:val="D436B3AC"/>
    <w:lvl w:ilvl="0" w:tplc="04220011">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34C81D0F"/>
    <w:multiLevelType w:val="hybridMultilevel"/>
    <w:tmpl w:val="F02EA858"/>
    <w:lvl w:ilvl="0" w:tplc="726877F0">
      <w:start w:val="2"/>
      <w:numFmt w:val="bullet"/>
      <w:lvlText w:val="-"/>
      <w:lvlJc w:val="left"/>
      <w:pPr>
        <w:ind w:left="833" w:hanging="360"/>
      </w:pPr>
      <w:rPr>
        <w:rFonts w:ascii="Times New Roman" w:eastAsia="Times New Roman" w:hAnsi="Times New Roman" w:hint="default"/>
      </w:rPr>
    </w:lvl>
    <w:lvl w:ilvl="1" w:tplc="04220019" w:tentative="1">
      <w:start w:val="1"/>
      <w:numFmt w:val="lowerLetter"/>
      <w:lvlText w:val="%2."/>
      <w:lvlJc w:val="left"/>
      <w:pPr>
        <w:ind w:left="1553" w:hanging="360"/>
      </w:pPr>
      <w:rPr>
        <w:rFonts w:cs="Times New Roman"/>
      </w:rPr>
    </w:lvl>
    <w:lvl w:ilvl="2" w:tplc="0422001B" w:tentative="1">
      <w:start w:val="1"/>
      <w:numFmt w:val="lowerRoman"/>
      <w:lvlText w:val="%3."/>
      <w:lvlJc w:val="right"/>
      <w:pPr>
        <w:ind w:left="2273" w:hanging="180"/>
      </w:pPr>
      <w:rPr>
        <w:rFonts w:cs="Times New Roman"/>
      </w:rPr>
    </w:lvl>
    <w:lvl w:ilvl="3" w:tplc="0422000F" w:tentative="1">
      <w:start w:val="1"/>
      <w:numFmt w:val="decimal"/>
      <w:lvlText w:val="%4."/>
      <w:lvlJc w:val="left"/>
      <w:pPr>
        <w:ind w:left="2993" w:hanging="360"/>
      </w:pPr>
      <w:rPr>
        <w:rFonts w:cs="Times New Roman"/>
      </w:rPr>
    </w:lvl>
    <w:lvl w:ilvl="4" w:tplc="04220019" w:tentative="1">
      <w:start w:val="1"/>
      <w:numFmt w:val="lowerLetter"/>
      <w:lvlText w:val="%5."/>
      <w:lvlJc w:val="left"/>
      <w:pPr>
        <w:ind w:left="3713" w:hanging="360"/>
      </w:pPr>
      <w:rPr>
        <w:rFonts w:cs="Times New Roman"/>
      </w:rPr>
    </w:lvl>
    <w:lvl w:ilvl="5" w:tplc="0422001B" w:tentative="1">
      <w:start w:val="1"/>
      <w:numFmt w:val="lowerRoman"/>
      <w:lvlText w:val="%6."/>
      <w:lvlJc w:val="right"/>
      <w:pPr>
        <w:ind w:left="4433" w:hanging="180"/>
      </w:pPr>
      <w:rPr>
        <w:rFonts w:cs="Times New Roman"/>
      </w:rPr>
    </w:lvl>
    <w:lvl w:ilvl="6" w:tplc="0422000F" w:tentative="1">
      <w:start w:val="1"/>
      <w:numFmt w:val="decimal"/>
      <w:lvlText w:val="%7."/>
      <w:lvlJc w:val="left"/>
      <w:pPr>
        <w:ind w:left="5153" w:hanging="360"/>
      </w:pPr>
      <w:rPr>
        <w:rFonts w:cs="Times New Roman"/>
      </w:rPr>
    </w:lvl>
    <w:lvl w:ilvl="7" w:tplc="04220019" w:tentative="1">
      <w:start w:val="1"/>
      <w:numFmt w:val="lowerLetter"/>
      <w:lvlText w:val="%8."/>
      <w:lvlJc w:val="left"/>
      <w:pPr>
        <w:ind w:left="5873" w:hanging="360"/>
      </w:pPr>
      <w:rPr>
        <w:rFonts w:cs="Times New Roman"/>
      </w:rPr>
    </w:lvl>
    <w:lvl w:ilvl="8" w:tplc="0422001B" w:tentative="1">
      <w:start w:val="1"/>
      <w:numFmt w:val="lowerRoman"/>
      <w:lvlText w:val="%9."/>
      <w:lvlJc w:val="right"/>
      <w:pPr>
        <w:ind w:left="6593" w:hanging="180"/>
      </w:pPr>
      <w:rPr>
        <w:rFonts w:cs="Times New Roman"/>
      </w:rPr>
    </w:lvl>
  </w:abstractNum>
  <w:abstractNum w:abstractNumId="11"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3"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5" w15:restartNumberingAfterBreak="0">
    <w:nsid w:val="47C64D06"/>
    <w:multiLevelType w:val="hybridMultilevel"/>
    <w:tmpl w:val="421A2E40"/>
    <w:lvl w:ilvl="0" w:tplc="C9B2365A">
      <w:start w:val="3"/>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4BA958F9"/>
    <w:multiLevelType w:val="hybridMultilevel"/>
    <w:tmpl w:val="D8C81B74"/>
    <w:lvl w:ilvl="0" w:tplc="5E5A2E04">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FEB3973"/>
    <w:multiLevelType w:val="hybridMultilevel"/>
    <w:tmpl w:val="1BAC0230"/>
    <w:lvl w:ilvl="0" w:tplc="8D743956">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13C36CB"/>
    <w:multiLevelType w:val="hybridMultilevel"/>
    <w:tmpl w:val="2A72AC00"/>
    <w:lvl w:ilvl="0" w:tplc="FC0E2CEE">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0"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21"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4F45CD"/>
    <w:multiLevelType w:val="hybridMultilevel"/>
    <w:tmpl w:val="81EA51E2"/>
    <w:lvl w:ilvl="0" w:tplc="87C62B7C">
      <w:start w:val="7"/>
      <w:numFmt w:val="bullet"/>
      <w:lvlText w:val="-"/>
      <w:lvlJc w:val="left"/>
      <w:pPr>
        <w:ind w:left="435" w:hanging="360"/>
      </w:pPr>
      <w:rPr>
        <w:rFonts w:ascii="Times New Roman" w:eastAsia="Times New Roman" w:hAnsi="Times New Roman" w:hint="default"/>
      </w:rPr>
    </w:lvl>
    <w:lvl w:ilvl="1" w:tplc="04220003" w:tentative="1">
      <w:start w:val="1"/>
      <w:numFmt w:val="bullet"/>
      <w:lvlText w:val="o"/>
      <w:lvlJc w:val="left"/>
      <w:pPr>
        <w:ind w:left="1155" w:hanging="360"/>
      </w:pPr>
      <w:rPr>
        <w:rFonts w:ascii="Courier New" w:hAnsi="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3"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1"/>
  </w:num>
  <w:num w:numId="4">
    <w:abstractNumId w:val="3"/>
  </w:num>
  <w:num w:numId="5">
    <w:abstractNumId w:val="14"/>
  </w:num>
  <w:num w:numId="6">
    <w:abstractNumId w:val="13"/>
  </w:num>
  <w:num w:numId="7">
    <w:abstractNumId w:val="4"/>
  </w:num>
  <w:num w:numId="8">
    <w:abstractNumId w:val="8"/>
  </w:num>
  <w:num w:numId="9">
    <w:abstractNumId w:val="19"/>
  </w:num>
  <w:num w:numId="10">
    <w:abstractNumId w:val="5"/>
  </w:num>
  <w:num w:numId="11">
    <w:abstractNumId w:val="20"/>
  </w:num>
  <w:num w:numId="12">
    <w:abstractNumId w:val="23"/>
  </w:num>
  <w:num w:numId="13">
    <w:abstractNumId w:val="2"/>
  </w:num>
  <w:num w:numId="14">
    <w:abstractNumId w:val="0"/>
  </w:num>
  <w:num w:numId="15">
    <w:abstractNumId w:val="12"/>
  </w:num>
  <w:num w:numId="16">
    <w:abstractNumId w:val="16"/>
  </w:num>
  <w:num w:numId="17">
    <w:abstractNumId w:val="18"/>
  </w:num>
  <w:num w:numId="18">
    <w:abstractNumId w:val="1"/>
  </w:num>
  <w:num w:numId="19">
    <w:abstractNumId w:val="17"/>
  </w:num>
  <w:num w:numId="20">
    <w:abstractNumId w:val="19"/>
  </w:num>
  <w:num w:numId="21">
    <w:abstractNumId w:val="22"/>
  </w:num>
  <w:num w:numId="22">
    <w:abstractNumId w:val="8"/>
  </w:num>
  <w:num w:numId="23">
    <w:abstractNumId w:val="9"/>
  </w:num>
  <w:num w:numId="24">
    <w:abstractNumId w:val="7"/>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05318"/>
    <w:rsid w:val="00011A5A"/>
    <w:rsid w:val="00011C10"/>
    <w:rsid w:val="0002106E"/>
    <w:rsid w:val="00023932"/>
    <w:rsid w:val="00026A3C"/>
    <w:rsid w:val="00032C24"/>
    <w:rsid w:val="00055931"/>
    <w:rsid w:val="00055A96"/>
    <w:rsid w:val="000723C5"/>
    <w:rsid w:val="000817FB"/>
    <w:rsid w:val="00092742"/>
    <w:rsid w:val="000931F1"/>
    <w:rsid w:val="0009386A"/>
    <w:rsid w:val="00096F74"/>
    <w:rsid w:val="00097323"/>
    <w:rsid w:val="000A3E93"/>
    <w:rsid w:val="000A7565"/>
    <w:rsid w:val="000B5FED"/>
    <w:rsid w:val="000B73BB"/>
    <w:rsid w:val="000C3D77"/>
    <w:rsid w:val="000D02EC"/>
    <w:rsid w:val="000D037A"/>
    <w:rsid w:val="000D194E"/>
    <w:rsid w:val="000D6413"/>
    <w:rsid w:val="000E2644"/>
    <w:rsid w:val="000E4B2B"/>
    <w:rsid w:val="0010187A"/>
    <w:rsid w:val="00104A25"/>
    <w:rsid w:val="00106802"/>
    <w:rsid w:val="001075BA"/>
    <w:rsid w:val="00111D12"/>
    <w:rsid w:val="00113B14"/>
    <w:rsid w:val="00115972"/>
    <w:rsid w:val="00115E75"/>
    <w:rsid w:val="00116333"/>
    <w:rsid w:val="00120BD2"/>
    <w:rsid w:val="00131F52"/>
    <w:rsid w:val="00153A7C"/>
    <w:rsid w:val="00155D89"/>
    <w:rsid w:val="0016791A"/>
    <w:rsid w:val="0017144A"/>
    <w:rsid w:val="00172018"/>
    <w:rsid w:val="00182742"/>
    <w:rsid w:val="0019310D"/>
    <w:rsid w:val="0019378C"/>
    <w:rsid w:val="00194C78"/>
    <w:rsid w:val="001A0358"/>
    <w:rsid w:val="001B3FB0"/>
    <w:rsid w:val="001B551A"/>
    <w:rsid w:val="001C1BCA"/>
    <w:rsid w:val="001C27BD"/>
    <w:rsid w:val="001D47A2"/>
    <w:rsid w:val="001E5B61"/>
    <w:rsid w:val="001F61B9"/>
    <w:rsid w:val="00202500"/>
    <w:rsid w:val="00203DE0"/>
    <w:rsid w:val="00212ABE"/>
    <w:rsid w:val="002174B3"/>
    <w:rsid w:val="00226231"/>
    <w:rsid w:val="002316D1"/>
    <w:rsid w:val="00236B98"/>
    <w:rsid w:val="0024336E"/>
    <w:rsid w:val="00262826"/>
    <w:rsid w:val="00270BBF"/>
    <w:rsid w:val="00280747"/>
    <w:rsid w:val="0028103E"/>
    <w:rsid w:val="00291C58"/>
    <w:rsid w:val="0029251C"/>
    <w:rsid w:val="00294F43"/>
    <w:rsid w:val="002977A6"/>
    <w:rsid w:val="002A252A"/>
    <w:rsid w:val="002A6F43"/>
    <w:rsid w:val="002B1138"/>
    <w:rsid w:val="002B279D"/>
    <w:rsid w:val="002C1946"/>
    <w:rsid w:val="002E54C5"/>
    <w:rsid w:val="002E7183"/>
    <w:rsid w:val="002F4866"/>
    <w:rsid w:val="00312259"/>
    <w:rsid w:val="003201AC"/>
    <w:rsid w:val="0033016D"/>
    <w:rsid w:val="00336594"/>
    <w:rsid w:val="00350B53"/>
    <w:rsid w:val="00354D17"/>
    <w:rsid w:val="003644EC"/>
    <w:rsid w:val="003657BD"/>
    <w:rsid w:val="0037194B"/>
    <w:rsid w:val="00371C24"/>
    <w:rsid w:val="0037253F"/>
    <w:rsid w:val="003B2239"/>
    <w:rsid w:val="003B3E9C"/>
    <w:rsid w:val="003B47BA"/>
    <w:rsid w:val="003B5F74"/>
    <w:rsid w:val="003B6FB1"/>
    <w:rsid w:val="003C684C"/>
    <w:rsid w:val="003D0EDA"/>
    <w:rsid w:val="003D177C"/>
    <w:rsid w:val="003D5ADF"/>
    <w:rsid w:val="003D679F"/>
    <w:rsid w:val="003E6A8B"/>
    <w:rsid w:val="003F1E50"/>
    <w:rsid w:val="0040734B"/>
    <w:rsid w:val="0041626A"/>
    <w:rsid w:val="00416EDF"/>
    <w:rsid w:val="004232AA"/>
    <w:rsid w:val="00427817"/>
    <w:rsid w:val="00433559"/>
    <w:rsid w:val="00440885"/>
    <w:rsid w:val="00442EE0"/>
    <w:rsid w:val="00450AC2"/>
    <w:rsid w:val="004667E0"/>
    <w:rsid w:val="00471420"/>
    <w:rsid w:val="004758A5"/>
    <w:rsid w:val="00491E4B"/>
    <w:rsid w:val="00496194"/>
    <w:rsid w:val="004A141E"/>
    <w:rsid w:val="004A4871"/>
    <w:rsid w:val="004A5151"/>
    <w:rsid w:val="004B31A2"/>
    <w:rsid w:val="004B746C"/>
    <w:rsid w:val="004C1CB1"/>
    <w:rsid w:val="004D0AD1"/>
    <w:rsid w:val="004D1EA7"/>
    <w:rsid w:val="004D2DBD"/>
    <w:rsid w:val="004D4702"/>
    <w:rsid w:val="004F0B87"/>
    <w:rsid w:val="004F1F75"/>
    <w:rsid w:val="004F3967"/>
    <w:rsid w:val="00511A53"/>
    <w:rsid w:val="00511C56"/>
    <w:rsid w:val="00513838"/>
    <w:rsid w:val="00517F77"/>
    <w:rsid w:val="005277F3"/>
    <w:rsid w:val="00550CD3"/>
    <w:rsid w:val="005633A4"/>
    <w:rsid w:val="0057718A"/>
    <w:rsid w:val="00577D4D"/>
    <w:rsid w:val="0058047A"/>
    <w:rsid w:val="00580E27"/>
    <w:rsid w:val="00585AB5"/>
    <w:rsid w:val="00587C53"/>
    <w:rsid w:val="005967AB"/>
    <w:rsid w:val="005B5C31"/>
    <w:rsid w:val="005B7361"/>
    <w:rsid w:val="005C3C6A"/>
    <w:rsid w:val="005D4077"/>
    <w:rsid w:val="005D5150"/>
    <w:rsid w:val="005E73FB"/>
    <w:rsid w:val="005F3713"/>
    <w:rsid w:val="005F52BE"/>
    <w:rsid w:val="005F5F00"/>
    <w:rsid w:val="00603A6E"/>
    <w:rsid w:val="006069FC"/>
    <w:rsid w:val="00614466"/>
    <w:rsid w:val="0061732B"/>
    <w:rsid w:val="00631E37"/>
    <w:rsid w:val="00634C65"/>
    <w:rsid w:val="0063634A"/>
    <w:rsid w:val="00636390"/>
    <w:rsid w:val="006373D2"/>
    <w:rsid w:val="00644107"/>
    <w:rsid w:val="0064542A"/>
    <w:rsid w:val="00654F38"/>
    <w:rsid w:val="00657116"/>
    <w:rsid w:val="006816CC"/>
    <w:rsid w:val="00683E96"/>
    <w:rsid w:val="006855AD"/>
    <w:rsid w:val="00687E1E"/>
    <w:rsid w:val="006936E5"/>
    <w:rsid w:val="00694B47"/>
    <w:rsid w:val="00694E34"/>
    <w:rsid w:val="006A1AE4"/>
    <w:rsid w:val="006A2DBF"/>
    <w:rsid w:val="006A3625"/>
    <w:rsid w:val="006B0976"/>
    <w:rsid w:val="006B5162"/>
    <w:rsid w:val="006B5258"/>
    <w:rsid w:val="006C04EE"/>
    <w:rsid w:val="006C1A3E"/>
    <w:rsid w:val="006D0EBA"/>
    <w:rsid w:val="006D4F1A"/>
    <w:rsid w:val="006E10C5"/>
    <w:rsid w:val="006E48E9"/>
    <w:rsid w:val="006E4EE8"/>
    <w:rsid w:val="006F4F6F"/>
    <w:rsid w:val="006F4F79"/>
    <w:rsid w:val="007011B3"/>
    <w:rsid w:val="007041AA"/>
    <w:rsid w:val="0070616F"/>
    <w:rsid w:val="007101BA"/>
    <w:rsid w:val="00711B79"/>
    <w:rsid w:val="00711DB0"/>
    <w:rsid w:val="00713235"/>
    <w:rsid w:val="007216DD"/>
    <w:rsid w:val="00721EF7"/>
    <w:rsid w:val="00722F3B"/>
    <w:rsid w:val="00732ABB"/>
    <w:rsid w:val="00733E83"/>
    <w:rsid w:val="0074047B"/>
    <w:rsid w:val="00740658"/>
    <w:rsid w:val="00746DF0"/>
    <w:rsid w:val="007543C1"/>
    <w:rsid w:val="00754C1D"/>
    <w:rsid w:val="007616C0"/>
    <w:rsid w:val="0076316F"/>
    <w:rsid w:val="007668DB"/>
    <w:rsid w:val="007853FC"/>
    <w:rsid w:val="00786F25"/>
    <w:rsid w:val="00792094"/>
    <w:rsid w:val="007A7290"/>
    <w:rsid w:val="007B1DBA"/>
    <w:rsid w:val="007B3D82"/>
    <w:rsid w:val="007C6ECF"/>
    <w:rsid w:val="007D0FF9"/>
    <w:rsid w:val="007D52B8"/>
    <w:rsid w:val="007E363E"/>
    <w:rsid w:val="007E7363"/>
    <w:rsid w:val="007F00E1"/>
    <w:rsid w:val="007F673D"/>
    <w:rsid w:val="00801D00"/>
    <w:rsid w:val="00811BDE"/>
    <w:rsid w:val="008153AF"/>
    <w:rsid w:val="00827F5F"/>
    <w:rsid w:val="00830AAF"/>
    <w:rsid w:val="00832C44"/>
    <w:rsid w:val="008352C7"/>
    <w:rsid w:val="00853AFD"/>
    <w:rsid w:val="008542DA"/>
    <w:rsid w:val="00863196"/>
    <w:rsid w:val="00863E37"/>
    <w:rsid w:val="00866171"/>
    <w:rsid w:val="008665B2"/>
    <w:rsid w:val="0087168C"/>
    <w:rsid w:val="00873796"/>
    <w:rsid w:val="00882602"/>
    <w:rsid w:val="008831FA"/>
    <w:rsid w:val="0088601D"/>
    <w:rsid w:val="0088682F"/>
    <w:rsid w:val="008970E2"/>
    <w:rsid w:val="008B18BC"/>
    <w:rsid w:val="008B6072"/>
    <w:rsid w:val="008D48B1"/>
    <w:rsid w:val="008D72EA"/>
    <w:rsid w:val="008E4D6A"/>
    <w:rsid w:val="008F3420"/>
    <w:rsid w:val="008F5802"/>
    <w:rsid w:val="008F6D02"/>
    <w:rsid w:val="0091247B"/>
    <w:rsid w:val="009176CE"/>
    <w:rsid w:val="00922690"/>
    <w:rsid w:val="00937C46"/>
    <w:rsid w:val="009403DC"/>
    <w:rsid w:val="00942AD5"/>
    <w:rsid w:val="00947D7E"/>
    <w:rsid w:val="009522F4"/>
    <w:rsid w:val="009527EA"/>
    <w:rsid w:val="009577C3"/>
    <w:rsid w:val="009632AA"/>
    <w:rsid w:val="009720F2"/>
    <w:rsid w:val="009726B7"/>
    <w:rsid w:val="009763AB"/>
    <w:rsid w:val="009B52DA"/>
    <w:rsid w:val="009B62BE"/>
    <w:rsid w:val="009C04BF"/>
    <w:rsid w:val="009C7CEA"/>
    <w:rsid w:val="009D22F7"/>
    <w:rsid w:val="009E1523"/>
    <w:rsid w:val="009E6C90"/>
    <w:rsid w:val="00A0771B"/>
    <w:rsid w:val="00A1742A"/>
    <w:rsid w:val="00A238E5"/>
    <w:rsid w:val="00A23D19"/>
    <w:rsid w:val="00A25F89"/>
    <w:rsid w:val="00A3333E"/>
    <w:rsid w:val="00A557B0"/>
    <w:rsid w:val="00A56275"/>
    <w:rsid w:val="00A569CB"/>
    <w:rsid w:val="00A67BFE"/>
    <w:rsid w:val="00A762CA"/>
    <w:rsid w:val="00A76B59"/>
    <w:rsid w:val="00A855DE"/>
    <w:rsid w:val="00A85E6F"/>
    <w:rsid w:val="00A94658"/>
    <w:rsid w:val="00AA21D2"/>
    <w:rsid w:val="00AC4CBA"/>
    <w:rsid w:val="00AD6D62"/>
    <w:rsid w:val="00AF1BDA"/>
    <w:rsid w:val="00AF3F33"/>
    <w:rsid w:val="00B043EE"/>
    <w:rsid w:val="00B06E72"/>
    <w:rsid w:val="00B26421"/>
    <w:rsid w:val="00B36862"/>
    <w:rsid w:val="00B420CF"/>
    <w:rsid w:val="00B42B55"/>
    <w:rsid w:val="00B467E1"/>
    <w:rsid w:val="00B51EB9"/>
    <w:rsid w:val="00B53A07"/>
    <w:rsid w:val="00B73B7D"/>
    <w:rsid w:val="00B92001"/>
    <w:rsid w:val="00B939C6"/>
    <w:rsid w:val="00BA7724"/>
    <w:rsid w:val="00BB11FC"/>
    <w:rsid w:val="00BB56DF"/>
    <w:rsid w:val="00BC0A58"/>
    <w:rsid w:val="00BC7F65"/>
    <w:rsid w:val="00BD7B07"/>
    <w:rsid w:val="00BE5885"/>
    <w:rsid w:val="00BE6DD6"/>
    <w:rsid w:val="00BF10FC"/>
    <w:rsid w:val="00C051F4"/>
    <w:rsid w:val="00C127AA"/>
    <w:rsid w:val="00C241F7"/>
    <w:rsid w:val="00C26CAD"/>
    <w:rsid w:val="00C26D75"/>
    <w:rsid w:val="00C272A5"/>
    <w:rsid w:val="00C30646"/>
    <w:rsid w:val="00C46462"/>
    <w:rsid w:val="00C4777E"/>
    <w:rsid w:val="00C53310"/>
    <w:rsid w:val="00C71AE7"/>
    <w:rsid w:val="00C724BF"/>
    <w:rsid w:val="00C74711"/>
    <w:rsid w:val="00C85BAA"/>
    <w:rsid w:val="00C87C4D"/>
    <w:rsid w:val="00C908BD"/>
    <w:rsid w:val="00C90C50"/>
    <w:rsid w:val="00C965EC"/>
    <w:rsid w:val="00CA356B"/>
    <w:rsid w:val="00CA37B7"/>
    <w:rsid w:val="00CA72D3"/>
    <w:rsid w:val="00CB4B9C"/>
    <w:rsid w:val="00CC3BA4"/>
    <w:rsid w:val="00CC3C41"/>
    <w:rsid w:val="00CD1DEB"/>
    <w:rsid w:val="00CE26D9"/>
    <w:rsid w:val="00CF2F14"/>
    <w:rsid w:val="00D12409"/>
    <w:rsid w:val="00D227A2"/>
    <w:rsid w:val="00D23355"/>
    <w:rsid w:val="00D25807"/>
    <w:rsid w:val="00D261D7"/>
    <w:rsid w:val="00D26F3A"/>
    <w:rsid w:val="00D34A4F"/>
    <w:rsid w:val="00D365BB"/>
    <w:rsid w:val="00D37D05"/>
    <w:rsid w:val="00D42D30"/>
    <w:rsid w:val="00D46A15"/>
    <w:rsid w:val="00D5439D"/>
    <w:rsid w:val="00D7227E"/>
    <w:rsid w:val="00D91F5F"/>
    <w:rsid w:val="00D96DA6"/>
    <w:rsid w:val="00D9725D"/>
    <w:rsid w:val="00DA095D"/>
    <w:rsid w:val="00DA2EFA"/>
    <w:rsid w:val="00DA3D75"/>
    <w:rsid w:val="00DB52BA"/>
    <w:rsid w:val="00DC2CD5"/>
    <w:rsid w:val="00DD39C8"/>
    <w:rsid w:val="00E01F5D"/>
    <w:rsid w:val="00E04869"/>
    <w:rsid w:val="00E13F37"/>
    <w:rsid w:val="00E25E31"/>
    <w:rsid w:val="00E31BAA"/>
    <w:rsid w:val="00E34F77"/>
    <w:rsid w:val="00E3738D"/>
    <w:rsid w:val="00E44A56"/>
    <w:rsid w:val="00E45456"/>
    <w:rsid w:val="00E46A35"/>
    <w:rsid w:val="00E5178A"/>
    <w:rsid w:val="00E5240B"/>
    <w:rsid w:val="00E65DE7"/>
    <w:rsid w:val="00E664F2"/>
    <w:rsid w:val="00E66C71"/>
    <w:rsid w:val="00E703A4"/>
    <w:rsid w:val="00E7080A"/>
    <w:rsid w:val="00E7532B"/>
    <w:rsid w:val="00E770AB"/>
    <w:rsid w:val="00E8336A"/>
    <w:rsid w:val="00E9512F"/>
    <w:rsid w:val="00E968A4"/>
    <w:rsid w:val="00EA20BD"/>
    <w:rsid w:val="00EA6ED5"/>
    <w:rsid w:val="00EB0540"/>
    <w:rsid w:val="00EB0BD6"/>
    <w:rsid w:val="00EC2B6B"/>
    <w:rsid w:val="00ED1E62"/>
    <w:rsid w:val="00ED7D61"/>
    <w:rsid w:val="00ED7E2D"/>
    <w:rsid w:val="00EF6EBF"/>
    <w:rsid w:val="00F02940"/>
    <w:rsid w:val="00F07468"/>
    <w:rsid w:val="00F14662"/>
    <w:rsid w:val="00F21D5A"/>
    <w:rsid w:val="00F23FFE"/>
    <w:rsid w:val="00F2441D"/>
    <w:rsid w:val="00F255F9"/>
    <w:rsid w:val="00F51CBD"/>
    <w:rsid w:val="00F53495"/>
    <w:rsid w:val="00F54DA4"/>
    <w:rsid w:val="00F65FEF"/>
    <w:rsid w:val="00F7744E"/>
    <w:rsid w:val="00F8356C"/>
    <w:rsid w:val="00F85F67"/>
    <w:rsid w:val="00F86137"/>
    <w:rsid w:val="00F86FDC"/>
    <w:rsid w:val="00FA0091"/>
    <w:rsid w:val="00FA3D8D"/>
    <w:rsid w:val="00FB0220"/>
    <w:rsid w:val="00FB3E12"/>
    <w:rsid w:val="00FC08BA"/>
    <w:rsid w:val="00FC35EA"/>
    <w:rsid w:val="00FC4D07"/>
    <w:rsid w:val="00FC4EA5"/>
    <w:rsid w:val="00FC708E"/>
    <w:rsid w:val="00FD4F70"/>
    <w:rsid w:val="00FD6AA7"/>
    <w:rsid w:val="00FD7E6C"/>
    <w:rsid w:val="00FE16CE"/>
    <w:rsid w:val="00FE18BD"/>
    <w:rsid w:val="00FE43E2"/>
    <w:rsid w:val="00FE4CDC"/>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32C1B6"/>
  <w14:defaultImageDpi w14:val="0"/>
  <w15:docId w15:val="{62E954C8-03C8-4144-A636-7CA18ADC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ru-RU"/>
    </w:rPr>
  </w:style>
  <w:style w:type="table" w:styleId="a3">
    <w:name w:val="Table Grid"/>
    <w:basedOn w:val="a1"/>
    <w:uiPriority w:val="99"/>
    <w:rsid w:val="00AC4CBA"/>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rsid w:val="00EB0BD6"/>
    <w:pPr>
      <w:spacing w:after="200" w:line="276" w:lineRule="auto"/>
      <w:ind w:left="720"/>
      <w:contextualSpacing/>
    </w:pPr>
    <w:rPr>
      <w:rFonts w:ascii="Calibri" w:hAnsi="Calibri"/>
      <w:sz w:val="22"/>
      <w:szCs w:val="22"/>
      <w:lang w:val="ru-RU"/>
    </w:rPr>
  </w:style>
  <w:style w:type="paragraph" w:styleId="a5">
    <w:name w:val="No Spacing"/>
    <w:uiPriority w:val="99"/>
    <w:qFormat/>
    <w:rsid w:val="009C04BF"/>
    <w:pPr>
      <w:spacing w:after="0" w:line="240" w:lineRule="auto"/>
    </w:pPr>
    <w:rPr>
      <w:rFonts w:cs="Times New Roman"/>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basedOn w:val="a0"/>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uiPriority w:val="99"/>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basedOn w:val="a0"/>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basedOn w:val="a0"/>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basedOn w:val="a0"/>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basedOn w:val="a0"/>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uiPriority w:val="99"/>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basedOn w:val="a0"/>
    <w:uiPriority w:val="99"/>
    <w:rsid w:val="00E34F77"/>
    <w:rPr>
      <w:rFonts w:cs="Times New Roman"/>
    </w:rPr>
  </w:style>
  <w:style w:type="character" w:styleId="ad">
    <w:name w:val="Hyperlink"/>
    <w:basedOn w:val="a0"/>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basedOn w:val="a0"/>
    <w:uiPriority w:val="99"/>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basedOn w:val="a0"/>
    <w:uiPriority w:val="99"/>
    <w:semiHidden/>
    <w:rPr>
      <w:rFonts w:ascii="Times New Roman" w:hAnsi="Times New Roman" w:cs="Times New Roman"/>
      <w:sz w:val="24"/>
      <w:szCs w:val="24"/>
      <w:lang w:eastAsia="ru-RU"/>
    </w:rPr>
  </w:style>
  <w:style w:type="character" w:customStyle="1" w:styleId="35">
    <w:name w:val="Основний текст Знак35"/>
    <w:basedOn w:val="a0"/>
    <w:uiPriority w:val="99"/>
    <w:semiHidden/>
    <w:rPr>
      <w:rFonts w:ascii="Times New Roman" w:hAnsi="Times New Roman" w:cs="Times New Roman"/>
      <w:sz w:val="24"/>
      <w:szCs w:val="24"/>
      <w:lang w:val="x-none" w:eastAsia="ru-RU"/>
    </w:rPr>
  </w:style>
  <w:style w:type="character" w:customStyle="1" w:styleId="34">
    <w:name w:val="Основний текст Знак34"/>
    <w:basedOn w:val="a0"/>
    <w:uiPriority w:val="99"/>
    <w:semiHidden/>
    <w:rPr>
      <w:rFonts w:ascii="Times New Roman" w:hAnsi="Times New Roman" w:cs="Times New Roman"/>
      <w:sz w:val="24"/>
      <w:szCs w:val="24"/>
      <w:lang w:val="x-none" w:eastAsia="ru-RU"/>
    </w:rPr>
  </w:style>
  <w:style w:type="character" w:customStyle="1" w:styleId="33">
    <w:name w:val="Основний текст Знак33"/>
    <w:basedOn w:val="a0"/>
    <w:uiPriority w:val="99"/>
    <w:semiHidden/>
    <w:rPr>
      <w:rFonts w:ascii="Times New Roman" w:hAnsi="Times New Roman" w:cs="Times New Roman"/>
      <w:sz w:val="24"/>
      <w:szCs w:val="24"/>
      <w:lang w:val="x-none" w:eastAsia="ru-RU"/>
    </w:rPr>
  </w:style>
  <w:style w:type="character" w:customStyle="1" w:styleId="32">
    <w:name w:val="Основний текст Знак32"/>
    <w:basedOn w:val="a0"/>
    <w:uiPriority w:val="99"/>
    <w:semiHidden/>
    <w:rPr>
      <w:rFonts w:ascii="Times New Roman" w:hAnsi="Times New Roman" w:cs="Times New Roman"/>
      <w:sz w:val="24"/>
      <w:szCs w:val="24"/>
      <w:lang w:val="x-none" w:eastAsia="ru-RU"/>
    </w:rPr>
  </w:style>
  <w:style w:type="character" w:customStyle="1" w:styleId="31">
    <w:name w:val="Основний текст Знак31"/>
    <w:basedOn w:val="a0"/>
    <w:uiPriority w:val="99"/>
    <w:semiHidden/>
    <w:rPr>
      <w:rFonts w:ascii="Times New Roman" w:hAnsi="Times New Roman" w:cs="Times New Roman"/>
      <w:sz w:val="24"/>
      <w:szCs w:val="24"/>
      <w:lang w:val="x-none" w:eastAsia="ru-RU"/>
    </w:rPr>
  </w:style>
  <w:style w:type="character" w:customStyle="1" w:styleId="30">
    <w:name w:val="Основний текст Знак30"/>
    <w:basedOn w:val="a0"/>
    <w:uiPriority w:val="99"/>
    <w:semiHidden/>
    <w:rPr>
      <w:rFonts w:ascii="Times New Roman" w:hAnsi="Times New Roman" w:cs="Times New Roman"/>
      <w:sz w:val="24"/>
      <w:szCs w:val="24"/>
      <w:lang w:val="x-none" w:eastAsia="ru-RU"/>
    </w:rPr>
  </w:style>
  <w:style w:type="character" w:customStyle="1" w:styleId="29">
    <w:name w:val="Основний текст Знак29"/>
    <w:basedOn w:val="a0"/>
    <w:uiPriority w:val="99"/>
    <w:semiHidden/>
    <w:rPr>
      <w:rFonts w:ascii="Times New Roman" w:hAnsi="Times New Roman" w:cs="Times New Roman"/>
      <w:sz w:val="24"/>
      <w:szCs w:val="24"/>
      <w:lang w:val="x-none" w:eastAsia="ru-RU"/>
    </w:rPr>
  </w:style>
  <w:style w:type="character" w:customStyle="1" w:styleId="28">
    <w:name w:val="Основний текст Знак28"/>
    <w:basedOn w:val="a0"/>
    <w:uiPriority w:val="99"/>
    <w:semiHidden/>
    <w:rPr>
      <w:rFonts w:ascii="Times New Roman" w:hAnsi="Times New Roman" w:cs="Times New Roman"/>
      <w:sz w:val="24"/>
      <w:szCs w:val="24"/>
      <w:lang w:val="x-none" w:eastAsia="ru-RU"/>
    </w:rPr>
  </w:style>
  <w:style w:type="character" w:customStyle="1" w:styleId="27">
    <w:name w:val="Основний текст Знак27"/>
    <w:basedOn w:val="a0"/>
    <w:uiPriority w:val="99"/>
    <w:semiHidden/>
    <w:rPr>
      <w:rFonts w:ascii="Times New Roman" w:hAnsi="Times New Roman" w:cs="Times New Roman"/>
      <w:sz w:val="24"/>
      <w:szCs w:val="24"/>
      <w:lang w:val="x-none" w:eastAsia="ru-RU"/>
    </w:rPr>
  </w:style>
  <w:style w:type="character" w:customStyle="1" w:styleId="26">
    <w:name w:val="Основний текст Знак26"/>
    <w:basedOn w:val="a0"/>
    <w:uiPriority w:val="99"/>
    <w:semiHidden/>
    <w:rPr>
      <w:rFonts w:ascii="Times New Roman" w:hAnsi="Times New Roman" w:cs="Times New Roman"/>
      <w:sz w:val="24"/>
      <w:szCs w:val="24"/>
      <w:lang w:val="x-none" w:eastAsia="ru-RU"/>
    </w:rPr>
  </w:style>
  <w:style w:type="character" w:customStyle="1" w:styleId="25">
    <w:name w:val="Основний текст Знак25"/>
    <w:basedOn w:val="a0"/>
    <w:uiPriority w:val="99"/>
    <w:semiHidden/>
    <w:rPr>
      <w:rFonts w:ascii="Times New Roman" w:hAnsi="Times New Roman" w:cs="Times New Roman"/>
      <w:sz w:val="24"/>
      <w:szCs w:val="24"/>
      <w:lang w:val="x-none" w:eastAsia="ru-RU"/>
    </w:rPr>
  </w:style>
  <w:style w:type="character" w:customStyle="1" w:styleId="24">
    <w:name w:val="Основний текст Знак24"/>
    <w:basedOn w:val="a0"/>
    <w:uiPriority w:val="99"/>
    <w:semiHidden/>
    <w:rPr>
      <w:rFonts w:ascii="Times New Roman" w:hAnsi="Times New Roman" w:cs="Times New Roman"/>
      <w:sz w:val="24"/>
      <w:szCs w:val="24"/>
      <w:lang w:val="x-none" w:eastAsia="ru-RU"/>
    </w:rPr>
  </w:style>
  <w:style w:type="character" w:customStyle="1" w:styleId="23">
    <w:name w:val="Основний текст Знак23"/>
    <w:basedOn w:val="a0"/>
    <w:uiPriority w:val="99"/>
    <w:semiHidden/>
    <w:rPr>
      <w:rFonts w:ascii="Times New Roman" w:hAnsi="Times New Roman" w:cs="Times New Roman"/>
      <w:sz w:val="24"/>
      <w:szCs w:val="24"/>
      <w:lang w:val="x-none" w:eastAsia="ru-RU"/>
    </w:rPr>
  </w:style>
  <w:style w:type="character" w:customStyle="1" w:styleId="22">
    <w:name w:val="Основний текст Знак22"/>
    <w:basedOn w:val="a0"/>
    <w:uiPriority w:val="99"/>
    <w:semiHidden/>
    <w:rPr>
      <w:rFonts w:ascii="Times New Roman" w:hAnsi="Times New Roman" w:cs="Times New Roman"/>
      <w:sz w:val="24"/>
      <w:szCs w:val="24"/>
      <w:lang w:val="x-none" w:eastAsia="ru-RU"/>
    </w:rPr>
  </w:style>
  <w:style w:type="character" w:customStyle="1" w:styleId="21">
    <w:name w:val="Основний текст Знак21"/>
    <w:basedOn w:val="a0"/>
    <w:uiPriority w:val="99"/>
    <w:semiHidden/>
    <w:rPr>
      <w:rFonts w:ascii="Times New Roman" w:hAnsi="Times New Roman" w:cs="Times New Roman"/>
      <w:sz w:val="24"/>
      <w:szCs w:val="24"/>
      <w:lang w:val="x-none" w:eastAsia="ru-RU"/>
    </w:rPr>
  </w:style>
  <w:style w:type="character" w:customStyle="1" w:styleId="20">
    <w:name w:val="Основний текст Знак20"/>
    <w:basedOn w:val="a0"/>
    <w:uiPriority w:val="99"/>
    <w:semiHidden/>
    <w:rPr>
      <w:rFonts w:ascii="Times New Roman" w:hAnsi="Times New Roman" w:cs="Times New Roman"/>
      <w:sz w:val="24"/>
      <w:szCs w:val="24"/>
      <w:lang w:val="x-none" w:eastAsia="ru-RU"/>
    </w:rPr>
  </w:style>
  <w:style w:type="character" w:customStyle="1" w:styleId="19">
    <w:name w:val="Основний текст Знак19"/>
    <w:basedOn w:val="a0"/>
    <w:uiPriority w:val="99"/>
    <w:semiHidden/>
    <w:rPr>
      <w:rFonts w:ascii="Times New Roman" w:hAnsi="Times New Roman" w:cs="Times New Roman"/>
      <w:sz w:val="24"/>
      <w:szCs w:val="24"/>
      <w:lang w:val="x-none" w:eastAsia="ru-RU"/>
    </w:rPr>
  </w:style>
  <w:style w:type="character" w:customStyle="1" w:styleId="18">
    <w:name w:val="Основний текст Знак18"/>
    <w:basedOn w:val="a0"/>
    <w:uiPriority w:val="99"/>
    <w:semiHidden/>
    <w:rPr>
      <w:rFonts w:ascii="Times New Roman" w:hAnsi="Times New Roman" w:cs="Times New Roman"/>
      <w:sz w:val="24"/>
      <w:szCs w:val="24"/>
      <w:lang w:val="x-none" w:eastAsia="ru-RU"/>
    </w:rPr>
  </w:style>
  <w:style w:type="character" w:customStyle="1" w:styleId="17">
    <w:name w:val="Основний текст Знак17"/>
    <w:basedOn w:val="a0"/>
    <w:uiPriority w:val="99"/>
    <w:semiHidden/>
    <w:rPr>
      <w:rFonts w:ascii="Times New Roman" w:hAnsi="Times New Roman" w:cs="Times New Roman"/>
      <w:sz w:val="24"/>
      <w:szCs w:val="24"/>
      <w:lang w:val="x-none" w:eastAsia="ru-RU"/>
    </w:rPr>
  </w:style>
  <w:style w:type="character" w:customStyle="1" w:styleId="16">
    <w:name w:val="Основний текст Знак16"/>
    <w:basedOn w:val="a0"/>
    <w:uiPriority w:val="99"/>
    <w:semiHidden/>
    <w:rPr>
      <w:rFonts w:ascii="Times New Roman" w:hAnsi="Times New Roman" w:cs="Times New Roman"/>
      <w:sz w:val="24"/>
      <w:szCs w:val="24"/>
      <w:lang w:val="x-none" w:eastAsia="ru-RU"/>
    </w:rPr>
  </w:style>
  <w:style w:type="character" w:customStyle="1" w:styleId="15">
    <w:name w:val="Основний текст Знак15"/>
    <w:basedOn w:val="a0"/>
    <w:uiPriority w:val="99"/>
    <w:semiHidden/>
    <w:rPr>
      <w:rFonts w:ascii="Times New Roman" w:hAnsi="Times New Roman" w:cs="Times New Roman"/>
      <w:sz w:val="24"/>
      <w:szCs w:val="24"/>
      <w:lang w:val="x-none" w:eastAsia="ru-RU"/>
    </w:rPr>
  </w:style>
  <w:style w:type="character" w:customStyle="1" w:styleId="14">
    <w:name w:val="Основний текст Знак14"/>
    <w:basedOn w:val="a0"/>
    <w:uiPriority w:val="99"/>
    <w:semiHidden/>
    <w:rPr>
      <w:rFonts w:ascii="Times New Roman" w:hAnsi="Times New Roman" w:cs="Times New Roman"/>
      <w:sz w:val="24"/>
      <w:szCs w:val="24"/>
      <w:lang w:val="x-none" w:eastAsia="ru-RU"/>
    </w:rPr>
  </w:style>
  <w:style w:type="character" w:customStyle="1" w:styleId="13">
    <w:name w:val="Основний текст Знак13"/>
    <w:basedOn w:val="a0"/>
    <w:uiPriority w:val="99"/>
    <w:semiHidden/>
    <w:rPr>
      <w:rFonts w:ascii="Times New Roman" w:hAnsi="Times New Roman" w:cs="Times New Roman"/>
      <w:sz w:val="24"/>
      <w:szCs w:val="24"/>
      <w:lang w:val="x-none" w:eastAsia="ru-RU"/>
    </w:rPr>
  </w:style>
  <w:style w:type="character" w:customStyle="1" w:styleId="120">
    <w:name w:val="Основний текст Знак12"/>
    <w:basedOn w:val="a0"/>
    <w:uiPriority w:val="99"/>
    <w:semiHidden/>
    <w:rPr>
      <w:rFonts w:ascii="Times New Roman" w:hAnsi="Times New Roman" w:cs="Times New Roman"/>
      <w:sz w:val="24"/>
      <w:szCs w:val="24"/>
      <w:lang w:val="x-none" w:eastAsia="ru-RU"/>
    </w:rPr>
  </w:style>
  <w:style w:type="character" w:customStyle="1" w:styleId="110">
    <w:name w:val="Основний текст Знак11"/>
    <w:basedOn w:val="a0"/>
    <w:uiPriority w:val="99"/>
    <w:semiHidden/>
    <w:rPr>
      <w:rFonts w:ascii="Times New Roman" w:hAnsi="Times New Roman" w:cs="Times New Roman"/>
      <w:sz w:val="24"/>
      <w:szCs w:val="24"/>
      <w:lang w:val="x-none" w:eastAsia="ru-RU"/>
    </w:rPr>
  </w:style>
  <w:style w:type="character" w:customStyle="1" w:styleId="100">
    <w:name w:val="Основний текст Знак10"/>
    <w:basedOn w:val="a0"/>
    <w:uiPriority w:val="99"/>
    <w:semiHidden/>
    <w:rPr>
      <w:rFonts w:ascii="Times New Roman" w:hAnsi="Times New Roman" w:cs="Times New Roman"/>
      <w:sz w:val="24"/>
      <w:szCs w:val="24"/>
      <w:lang w:val="x-none" w:eastAsia="ru-RU"/>
    </w:rPr>
  </w:style>
  <w:style w:type="character" w:customStyle="1" w:styleId="9">
    <w:name w:val="Основний текст Знак9"/>
    <w:basedOn w:val="a0"/>
    <w:uiPriority w:val="99"/>
    <w:semiHidden/>
    <w:rPr>
      <w:rFonts w:ascii="Times New Roman" w:hAnsi="Times New Roman" w:cs="Times New Roman"/>
      <w:sz w:val="24"/>
      <w:szCs w:val="24"/>
      <w:lang w:val="x-none" w:eastAsia="ru-RU"/>
    </w:rPr>
  </w:style>
  <w:style w:type="character" w:customStyle="1" w:styleId="8">
    <w:name w:val="Основний текст Знак8"/>
    <w:basedOn w:val="a0"/>
    <w:uiPriority w:val="99"/>
    <w:semiHidden/>
    <w:rPr>
      <w:rFonts w:ascii="Times New Roman" w:hAnsi="Times New Roman" w:cs="Times New Roman"/>
      <w:sz w:val="24"/>
      <w:szCs w:val="24"/>
      <w:lang w:val="x-none" w:eastAsia="ru-RU"/>
    </w:rPr>
  </w:style>
  <w:style w:type="character" w:customStyle="1" w:styleId="7">
    <w:name w:val="Основний текст Знак7"/>
    <w:basedOn w:val="a0"/>
    <w:uiPriority w:val="99"/>
    <w:semiHidden/>
    <w:rPr>
      <w:rFonts w:ascii="Times New Roman" w:hAnsi="Times New Roman" w:cs="Times New Roman"/>
      <w:sz w:val="24"/>
      <w:szCs w:val="24"/>
      <w:lang w:val="x-none" w:eastAsia="ru-RU"/>
    </w:rPr>
  </w:style>
  <w:style w:type="character" w:customStyle="1" w:styleId="6">
    <w:name w:val="Основний текст Знак6"/>
    <w:basedOn w:val="a0"/>
    <w:uiPriority w:val="99"/>
    <w:semiHidden/>
    <w:rPr>
      <w:rFonts w:ascii="Times New Roman" w:hAnsi="Times New Roman" w:cs="Times New Roman"/>
      <w:sz w:val="24"/>
      <w:szCs w:val="24"/>
      <w:lang w:val="x-none" w:eastAsia="ru-RU"/>
    </w:rPr>
  </w:style>
  <w:style w:type="character" w:customStyle="1" w:styleId="5">
    <w:name w:val="Основний текст Знак5"/>
    <w:basedOn w:val="a0"/>
    <w:uiPriority w:val="99"/>
    <w:semiHidden/>
    <w:rPr>
      <w:rFonts w:ascii="Times New Roman" w:hAnsi="Times New Roman" w:cs="Times New Roman"/>
      <w:sz w:val="24"/>
      <w:szCs w:val="24"/>
      <w:lang w:val="x-none" w:eastAsia="ru-RU"/>
    </w:rPr>
  </w:style>
  <w:style w:type="character" w:customStyle="1" w:styleId="4">
    <w:name w:val="Основний текст Знак4"/>
    <w:basedOn w:val="a0"/>
    <w:uiPriority w:val="99"/>
    <w:semiHidden/>
    <w:rPr>
      <w:rFonts w:ascii="Times New Roman" w:hAnsi="Times New Roman" w:cs="Times New Roman"/>
      <w:sz w:val="24"/>
      <w:szCs w:val="24"/>
      <w:lang w:val="x-none" w:eastAsia="ru-RU"/>
    </w:rPr>
  </w:style>
  <w:style w:type="character" w:customStyle="1" w:styleId="3">
    <w:name w:val="Основний текст Знак3"/>
    <w:basedOn w:val="a0"/>
    <w:uiPriority w:val="99"/>
    <w:semiHidden/>
    <w:rPr>
      <w:rFonts w:ascii="Times New Roman" w:hAnsi="Times New Roman" w:cs="Times New Roman"/>
      <w:sz w:val="24"/>
      <w:szCs w:val="24"/>
      <w:lang w:val="x-none" w:eastAsia="ru-RU"/>
    </w:rPr>
  </w:style>
  <w:style w:type="character" w:customStyle="1" w:styleId="2a">
    <w:name w:val="Основний текст Знак2"/>
    <w:basedOn w:val="a0"/>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b">
    <w:name w:val="Body Text Indent 2"/>
    <w:basedOn w:val="a"/>
    <w:link w:val="2c"/>
    <w:uiPriority w:val="99"/>
    <w:rsid w:val="00694B47"/>
    <w:pPr>
      <w:spacing w:after="120" w:line="480" w:lineRule="auto"/>
      <w:ind w:left="283" w:firstLine="709"/>
    </w:pPr>
    <w:rPr>
      <w:sz w:val="28"/>
      <w:szCs w:val="20"/>
      <w:lang w:val="ru-RU"/>
    </w:rPr>
  </w:style>
  <w:style w:type="character" w:customStyle="1" w:styleId="2c">
    <w:name w:val="Основний текст з відступом 2 Знак"/>
    <w:basedOn w:val="a0"/>
    <w:link w:val="2b"/>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content">
    <w:name w:val="content"/>
    <w:basedOn w:val="a"/>
    <w:rsid w:val="00F07468"/>
    <w:pPr>
      <w:spacing w:before="100" w:beforeAutospacing="1" w:after="100" w:afterAutospacing="1" w:line="162" w:lineRule="atLeast"/>
      <w:ind w:firstLine="360"/>
      <w:jc w:val="both"/>
    </w:pPr>
    <w:rPr>
      <w:rFonts w:ascii="Verdana" w:hAnsi="Verdana"/>
      <w:sz w:val="20"/>
      <w:szCs w:val="20"/>
      <w:lang w:eastAsia="uk-UA"/>
    </w:rPr>
  </w:style>
  <w:style w:type="character" w:customStyle="1" w:styleId="rvts9">
    <w:name w:val="rvts9"/>
    <w:rsid w:val="00853AFD"/>
  </w:style>
  <w:style w:type="character" w:customStyle="1" w:styleId="rvts23">
    <w:name w:val="rvts23"/>
    <w:rsid w:val="00853AFD"/>
  </w:style>
  <w:style w:type="paragraph" w:customStyle="1" w:styleId="listparagraphcxspmiddle">
    <w:name w:val="listparagraphcxspmiddle"/>
    <w:basedOn w:val="a"/>
    <w:rsid w:val="00EB0BD6"/>
    <w:pPr>
      <w:spacing w:before="100" w:beforeAutospacing="1" w:after="100" w:afterAutospacing="1"/>
    </w:pPr>
    <w:rPr>
      <w:lang w:eastAsia="uk-UA"/>
    </w:rPr>
  </w:style>
  <w:style w:type="paragraph" w:customStyle="1" w:styleId="listparagraphcxspmiddlecxspmiddle">
    <w:name w:val="listparagraphcxspmiddlecxspmiddle"/>
    <w:basedOn w:val="a"/>
    <w:rsid w:val="00EB0BD6"/>
    <w:pPr>
      <w:spacing w:before="100" w:beforeAutospacing="1" w:after="100" w:afterAutospacing="1"/>
    </w:pPr>
    <w:rPr>
      <w:lang w:eastAsia="uk-UA"/>
    </w:rPr>
  </w:style>
  <w:style w:type="paragraph" w:customStyle="1" w:styleId="af2">
    <w:name w:val="Без интервала"/>
    <w:uiPriority w:val="1"/>
    <w:qFormat/>
    <w:rsid w:val="001B3FB0"/>
    <w:pPr>
      <w:spacing w:after="0" w:line="240" w:lineRule="auto"/>
    </w:pPr>
    <w:rPr>
      <w:rFonts w:eastAsia="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6889">
      <w:bodyDiv w:val="1"/>
      <w:marLeft w:val="0"/>
      <w:marRight w:val="0"/>
      <w:marTop w:val="0"/>
      <w:marBottom w:val="0"/>
      <w:divBdr>
        <w:top w:val="none" w:sz="0" w:space="0" w:color="auto"/>
        <w:left w:val="none" w:sz="0" w:space="0" w:color="auto"/>
        <w:bottom w:val="none" w:sz="0" w:space="0" w:color="auto"/>
        <w:right w:val="none" w:sz="0" w:space="0" w:color="auto"/>
      </w:divBdr>
    </w:div>
    <w:div w:id="1440486423">
      <w:marLeft w:val="0"/>
      <w:marRight w:val="0"/>
      <w:marTop w:val="0"/>
      <w:marBottom w:val="0"/>
      <w:divBdr>
        <w:top w:val="none" w:sz="0" w:space="0" w:color="auto"/>
        <w:left w:val="none" w:sz="0" w:space="0" w:color="auto"/>
        <w:bottom w:val="none" w:sz="0" w:space="0" w:color="auto"/>
        <w:right w:val="none" w:sz="0" w:space="0" w:color="auto"/>
      </w:divBdr>
    </w:div>
    <w:div w:id="1440486424">
      <w:marLeft w:val="0"/>
      <w:marRight w:val="0"/>
      <w:marTop w:val="0"/>
      <w:marBottom w:val="0"/>
      <w:divBdr>
        <w:top w:val="none" w:sz="0" w:space="0" w:color="auto"/>
        <w:left w:val="none" w:sz="0" w:space="0" w:color="auto"/>
        <w:bottom w:val="none" w:sz="0" w:space="0" w:color="auto"/>
        <w:right w:val="none" w:sz="0" w:space="0" w:color="auto"/>
      </w:divBdr>
    </w:div>
    <w:div w:id="1440486425">
      <w:marLeft w:val="0"/>
      <w:marRight w:val="0"/>
      <w:marTop w:val="0"/>
      <w:marBottom w:val="0"/>
      <w:divBdr>
        <w:top w:val="none" w:sz="0" w:space="0" w:color="auto"/>
        <w:left w:val="none" w:sz="0" w:space="0" w:color="auto"/>
        <w:bottom w:val="none" w:sz="0" w:space="0" w:color="auto"/>
        <w:right w:val="none" w:sz="0" w:space="0" w:color="auto"/>
      </w:divBdr>
    </w:div>
    <w:div w:id="1440486426">
      <w:marLeft w:val="0"/>
      <w:marRight w:val="0"/>
      <w:marTop w:val="0"/>
      <w:marBottom w:val="0"/>
      <w:divBdr>
        <w:top w:val="none" w:sz="0" w:space="0" w:color="auto"/>
        <w:left w:val="none" w:sz="0" w:space="0" w:color="auto"/>
        <w:bottom w:val="none" w:sz="0" w:space="0" w:color="auto"/>
        <w:right w:val="none" w:sz="0" w:space="0" w:color="auto"/>
      </w:divBdr>
    </w:div>
    <w:div w:id="1440486427">
      <w:marLeft w:val="0"/>
      <w:marRight w:val="0"/>
      <w:marTop w:val="0"/>
      <w:marBottom w:val="0"/>
      <w:divBdr>
        <w:top w:val="none" w:sz="0" w:space="0" w:color="auto"/>
        <w:left w:val="none" w:sz="0" w:space="0" w:color="auto"/>
        <w:bottom w:val="none" w:sz="0" w:space="0" w:color="auto"/>
        <w:right w:val="none" w:sz="0" w:space="0" w:color="auto"/>
      </w:divBdr>
    </w:div>
    <w:div w:id="1440486428">
      <w:marLeft w:val="0"/>
      <w:marRight w:val="0"/>
      <w:marTop w:val="0"/>
      <w:marBottom w:val="0"/>
      <w:divBdr>
        <w:top w:val="none" w:sz="0" w:space="0" w:color="auto"/>
        <w:left w:val="none" w:sz="0" w:space="0" w:color="auto"/>
        <w:bottom w:val="none" w:sz="0" w:space="0" w:color="auto"/>
        <w:right w:val="none" w:sz="0" w:space="0" w:color="auto"/>
      </w:divBdr>
    </w:div>
    <w:div w:id="1440486429">
      <w:marLeft w:val="0"/>
      <w:marRight w:val="0"/>
      <w:marTop w:val="0"/>
      <w:marBottom w:val="0"/>
      <w:divBdr>
        <w:top w:val="none" w:sz="0" w:space="0" w:color="auto"/>
        <w:left w:val="none" w:sz="0" w:space="0" w:color="auto"/>
        <w:bottom w:val="none" w:sz="0" w:space="0" w:color="auto"/>
        <w:right w:val="none" w:sz="0" w:space="0" w:color="auto"/>
      </w:divBdr>
    </w:div>
    <w:div w:id="1440486430">
      <w:marLeft w:val="0"/>
      <w:marRight w:val="0"/>
      <w:marTop w:val="0"/>
      <w:marBottom w:val="0"/>
      <w:divBdr>
        <w:top w:val="none" w:sz="0" w:space="0" w:color="auto"/>
        <w:left w:val="none" w:sz="0" w:space="0" w:color="auto"/>
        <w:bottom w:val="none" w:sz="0" w:space="0" w:color="auto"/>
        <w:right w:val="none" w:sz="0" w:space="0" w:color="auto"/>
      </w:divBdr>
    </w:div>
    <w:div w:id="1440486431">
      <w:marLeft w:val="0"/>
      <w:marRight w:val="0"/>
      <w:marTop w:val="0"/>
      <w:marBottom w:val="0"/>
      <w:divBdr>
        <w:top w:val="none" w:sz="0" w:space="0" w:color="auto"/>
        <w:left w:val="none" w:sz="0" w:space="0" w:color="auto"/>
        <w:bottom w:val="none" w:sz="0" w:space="0" w:color="auto"/>
        <w:right w:val="none" w:sz="0" w:space="0" w:color="auto"/>
      </w:divBdr>
    </w:div>
    <w:div w:id="1440486432">
      <w:marLeft w:val="0"/>
      <w:marRight w:val="0"/>
      <w:marTop w:val="0"/>
      <w:marBottom w:val="0"/>
      <w:divBdr>
        <w:top w:val="none" w:sz="0" w:space="0" w:color="auto"/>
        <w:left w:val="none" w:sz="0" w:space="0" w:color="auto"/>
        <w:bottom w:val="none" w:sz="0" w:space="0" w:color="auto"/>
        <w:right w:val="none" w:sz="0" w:space="0" w:color="auto"/>
      </w:divBdr>
    </w:div>
    <w:div w:id="1440486433">
      <w:marLeft w:val="0"/>
      <w:marRight w:val="0"/>
      <w:marTop w:val="0"/>
      <w:marBottom w:val="0"/>
      <w:divBdr>
        <w:top w:val="none" w:sz="0" w:space="0" w:color="auto"/>
        <w:left w:val="none" w:sz="0" w:space="0" w:color="auto"/>
        <w:bottom w:val="none" w:sz="0" w:space="0" w:color="auto"/>
        <w:right w:val="none" w:sz="0" w:space="0" w:color="auto"/>
      </w:divBdr>
    </w:div>
    <w:div w:id="1440486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khrtirchenko@drs.gov.ua" TargetMode="External"/><Relationship Id="rId3" Type="http://schemas.openxmlformats.org/officeDocument/2006/relationships/settings" Target="settings.xml"/><Relationship Id="rId7" Type="http://schemas.openxmlformats.org/officeDocument/2006/relationships/hyperlink" Target="https://caree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1015</Words>
  <Characters>7250</Characters>
  <Application>Microsoft Office Word</Application>
  <DocSecurity>0</DocSecurity>
  <Lines>60</Lines>
  <Paragraphs>16</Paragraphs>
  <ScaleCrop>false</ScaleCrop>
  <Company>SPecialiST RePack</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Юлія Ахтирченко</cp:lastModifiedBy>
  <cp:revision>12</cp:revision>
  <cp:lastPrinted>2019-08-13T08:18:00Z</cp:lastPrinted>
  <dcterms:created xsi:type="dcterms:W3CDTF">2020-01-22T13:35:00Z</dcterms:created>
  <dcterms:modified xsi:type="dcterms:W3CDTF">2020-01-27T13:29:00Z</dcterms:modified>
</cp:coreProperties>
</file>