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871C" w14:textId="0961E906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C4F5A6B" wp14:editId="3A19C33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3596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49806AFF" w14:textId="77777777" w:rsidR="009A11DE" w:rsidRPr="00F05C1A" w:rsidRDefault="009A11DE" w:rsidP="009A11DE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 (044) 254-56-73, факс (044) 254-43-93</w:t>
      </w:r>
    </w:p>
    <w:p w14:paraId="5E95989F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іnform@dkrp.gov.ua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C0CE4DA" w14:textId="77777777" w:rsidR="009A11DE" w:rsidRPr="00F05C1A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58AC031B" w14:textId="77777777" w:rsidR="002F3D0A" w:rsidRDefault="002F3D0A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</w:p>
    <w:p w14:paraId="08778AEB" w14:textId="61857A27" w:rsidR="007015D0" w:rsidRPr="007015D0" w:rsidRDefault="007015D0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r w:rsidRPr="007015D0">
        <w:rPr>
          <w:rFonts w:ascii="Times New Roman" w:hAnsi="Times New Roman"/>
          <w:b/>
          <w:color w:val="00000A"/>
          <w:sz w:val="28"/>
          <w:szCs w:val="28"/>
        </w:rPr>
        <w:t>Виконавчий комітет</w:t>
      </w:r>
    </w:p>
    <w:p w14:paraId="6D190234" w14:textId="77777777" w:rsidR="007015D0" w:rsidRPr="007015D0" w:rsidRDefault="007015D0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 w:rsidRPr="007015D0">
        <w:rPr>
          <w:rFonts w:ascii="Times New Roman" w:hAnsi="Times New Roman"/>
          <w:b/>
          <w:color w:val="00000A"/>
          <w:sz w:val="28"/>
          <w:szCs w:val="28"/>
        </w:rPr>
        <w:t>Гіркополонківської</w:t>
      </w:r>
      <w:proofErr w:type="spellEnd"/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сільської ради</w:t>
      </w:r>
    </w:p>
    <w:p w14:paraId="737684DE" w14:textId="77777777" w:rsidR="007015D0" w:rsidRPr="007015D0" w:rsidRDefault="007015D0" w:rsidP="007015D0">
      <w:pPr>
        <w:suppressAutoHyphens/>
        <w:ind w:left="5103"/>
        <w:rPr>
          <w:rFonts w:ascii="Times New Roman" w:hAnsi="Times New Roman"/>
          <w:color w:val="00000A"/>
          <w:sz w:val="24"/>
          <w:szCs w:val="24"/>
          <w:u w:val="single"/>
        </w:rPr>
      </w:pPr>
      <w:r w:rsidRPr="007015D0">
        <w:rPr>
          <w:rFonts w:ascii="Times New Roman" w:hAnsi="Times New Roman"/>
          <w:b/>
          <w:color w:val="00000A"/>
          <w:sz w:val="28"/>
          <w:szCs w:val="28"/>
          <w:u w:val="single"/>
        </w:rPr>
        <w:t xml:space="preserve">Волинської області                      </w:t>
      </w:r>
      <w:r w:rsidRPr="007015D0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14:paraId="24D41BC8" w14:textId="77777777" w:rsidR="007015D0" w:rsidRPr="007015D0" w:rsidRDefault="007015D0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7015D0">
        <w:rPr>
          <w:rFonts w:ascii="Times New Roman" w:hAnsi="Times New Roman"/>
          <w:color w:val="00000A"/>
          <w:sz w:val="24"/>
          <w:szCs w:val="24"/>
        </w:rPr>
        <w:t xml:space="preserve">вул. </w:t>
      </w:r>
      <w:proofErr w:type="spellStart"/>
      <w:r w:rsidRPr="007015D0">
        <w:rPr>
          <w:rFonts w:ascii="Times New Roman" w:hAnsi="Times New Roman"/>
          <w:color w:val="00000A"/>
          <w:sz w:val="24"/>
          <w:szCs w:val="24"/>
        </w:rPr>
        <w:t>Горохівська</w:t>
      </w:r>
      <w:proofErr w:type="spellEnd"/>
      <w:r w:rsidRPr="007015D0">
        <w:rPr>
          <w:rFonts w:ascii="Times New Roman" w:hAnsi="Times New Roman"/>
          <w:color w:val="00000A"/>
          <w:sz w:val="24"/>
          <w:szCs w:val="24"/>
        </w:rPr>
        <w:t>, 63а</w:t>
      </w:r>
    </w:p>
    <w:p w14:paraId="783A871E" w14:textId="77777777" w:rsidR="007015D0" w:rsidRPr="007015D0" w:rsidRDefault="007015D0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 w:rsidRPr="007015D0">
        <w:rPr>
          <w:rFonts w:ascii="Times New Roman" w:hAnsi="Times New Roman"/>
          <w:color w:val="00000A"/>
          <w:sz w:val="24"/>
          <w:szCs w:val="24"/>
        </w:rPr>
        <w:t xml:space="preserve">с. Гірка Полонка, Луцького району </w:t>
      </w:r>
    </w:p>
    <w:p w14:paraId="785E8454" w14:textId="77777777" w:rsidR="007015D0" w:rsidRPr="007015D0" w:rsidRDefault="007015D0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7015D0">
        <w:rPr>
          <w:rFonts w:ascii="Times New Roman" w:hAnsi="Times New Roman"/>
          <w:color w:val="00000A"/>
          <w:sz w:val="24"/>
          <w:szCs w:val="24"/>
        </w:rPr>
        <w:t>Волинська область, 45607</w:t>
      </w:r>
    </w:p>
    <w:p w14:paraId="5D078339" w14:textId="77777777" w:rsidR="007015D0" w:rsidRPr="007015D0" w:rsidRDefault="007015D0" w:rsidP="007015D0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04421387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75F3D225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проектів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регуляторних актів</w:t>
      </w:r>
    </w:p>
    <w:p w14:paraId="25D1C6CF" w14:textId="77777777" w:rsidR="007015D0" w:rsidRPr="007015D0" w:rsidRDefault="007015D0" w:rsidP="007015D0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7BC4C64B" w14:textId="6C48732A" w:rsidR="007015D0" w:rsidRPr="007015D0" w:rsidRDefault="007015D0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015D0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7015D0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0" w:name="__DdeLink__12864_1883579553"/>
      <w:r w:rsidRPr="007015D0">
        <w:rPr>
          <w:rFonts w:ascii="Times New Roman" w:hAnsi="Times New Roman"/>
          <w:color w:val="00000A"/>
          <w:sz w:val="28"/>
          <w:szCs w:val="28"/>
        </w:rPr>
        <w:t xml:space="preserve">проекти рішень </w:t>
      </w:r>
      <w:bookmarkEnd w:id="0"/>
      <w:proofErr w:type="spellStart"/>
      <w:r w:rsidRPr="007015D0">
        <w:rPr>
          <w:rFonts w:ascii="Times New Roman" w:hAnsi="Times New Roman"/>
          <w:color w:val="00000A"/>
          <w:sz w:val="28"/>
          <w:szCs w:val="28"/>
        </w:rPr>
        <w:t>Гіркополонківської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 сільської ради Волинської області «Про встановлення ставок </w:t>
      </w:r>
      <w:r w:rsidR="00BC1C16">
        <w:rPr>
          <w:rFonts w:ascii="Times New Roman" w:hAnsi="Times New Roman"/>
          <w:color w:val="00000A"/>
          <w:sz w:val="28"/>
          <w:szCs w:val="28"/>
        </w:rPr>
        <w:t>туристичного збору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на території </w:t>
      </w:r>
      <w:proofErr w:type="spellStart"/>
      <w:r w:rsidRPr="007015D0">
        <w:rPr>
          <w:rFonts w:ascii="Times New Roman" w:hAnsi="Times New Roman"/>
          <w:color w:val="00000A"/>
          <w:sz w:val="28"/>
          <w:szCs w:val="28"/>
        </w:rPr>
        <w:t>Гіркополо</w:t>
      </w:r>
      <w:r>
        <w:rPr>
          <w:rFonts w:ascii="Times New Roman" w:hAnsi="Times New Roman"/>
          <w:color w:val="00000A"/>
          <w:sz w:val="28"/>
          <w:szCs w:val="28"/>
        </w:rPr>
        <w:t>нківської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сільської ради на 2021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рік» та документи, що надані до них листом </w:t>
      </w:r>
      <w:bookmarkStart w:id="1" w:name="__DdeLink__10251_1601487444"/>
      <w:proofErr w:type="spellStart"/>
      <w:r w:rsidRPr="007015D0">
        <w:rPr>
          <w:rFonts w:ascii="Times New Roman" w:hAnsi="Times New Roman"/>
          <w:color w:val="00000A"/>
          <w:sz w:val="28"/>
          <w:szCs w:val="28"/>
        </w:rPr>
        <w:t>Гіркополонківської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 сільсько</w:t>
      </w:r>
      <w:r>
        <w:rPr>
          <w:rFonts w:ascii="Times New Roman" w:hAnsi="Times New Roman"/>
          <w:color w:val="00000A"/>
          <w:sz w:val="28"/>
          <w:szCs w:val="28"/>
        </w:rPr>
        <w:t>ї ради Волинської області від 27</w:t>
      </w:r>
      <w:r w:rsidRPr="007015D0">
        <w:rPr>
          <w:rFonts w:ascii="Times New Roman" w:hAnsi="Times New Roman"/>
          <w:color w:val="00000A"/>
          <w:sz w:val="28"/>
          <w:szCs w:val="28"/>
        </w:rPr>
        <w:t>.0</w:t>
      </w:r>
      <w:r>
        <w:rPr>
          <w:rFonts w:ascii="Times New Roman" w:hAnsi="Times New Roman"/>
          <w:color w:val="00000A"/>
          <w:sz w:val="28"/>
          <w:szCs w:val="28"/>
        </w:rPr>
        <w:t>5</w:t>
      </w:r>
      <w:r w:rsidRPr="007015D0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End w:id="1"/>
      <w:r w:rsidR="00BC1C16">
        <w:rPr>
          <w:rFonts w:ascii="Times New Roman" w:hAnsi="Times New Roman"/>
          <w:color w:val="00000A"/>
          <w:sz w:val="28"/>
          <w:szCs w:val="28"/>
        </w:rPr>
        <w:t>539</w:t>
      </w:r>
      <w:r w:rsidRPr="007015D0">
        <w:rPr>
          <w:rFonts w:ascii="Times New Roman" w:hAnsi="Times New Roman"/>
          <w:color w:val="00000A"/>
          <w:sz w:val="28"/>
          <w:szCs w:val="28"/>
        </w:rPr>
        <w:t>/01-08</w:t>
      </w:r>
      <w:r>
        <w:rPr>
          <w:rFonts w:ascii="Times New Roman" w:hAnsi="Times New Roman"/>
          <w:color w:val="00000A"/>
          <w:sz w:val="28"/>
          <w:szCs w:val="28"/>
        </w:rPr>
        <w:t>/2-20</w:t>
      </w:r>
      <w:r w:rsidRPr="007015D0">
        <w:rPr>
          <w:rFonts w:ascii="Times New Roman" w:hAnsi="Times New Roman"/>
          <w:color w:val="00000A"/>
          <w:sz w:val="28"/>
          <w:szCs w:val="28"/>
        </w:rPr>
        <w:t>.</w:t>
      </w:r>
    </w:p>
    <w:p w14:paraId="1B833780" w14:textId="77777777" w:rsidR="001F1295" w:rsidRPr="00CE4E7E" w:rsidRDefault="007015D0" w:rsidP="001F1295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7015D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 результатами проведеного аналізу проектів рішень, аналізів регуляторного впливу до проектів рішень та експертних висновків постійної комісії з гуманітарних питань, прав людини, законності, депутатської діяльності, етики та регламенту </w:t>
      </w:r>
      <w:proofErr w:type="spellStart"/>
      <w:r w:rsidRPr="007015D0">
        <w:rPr>
          <w:rFonts w:ascii="Times New Roman" w:hAnsi="Times New Roman"/>
          <w:color w:val="00000A"/>
          <w:sz w:val="28"/>
          <w:szCs w:val="28"/>
        </w:rPr>
        <w:t>Гіркополонківської</w:t>
      </w:r>
      <w:proofErr w:type="spellEnd"/>
      <w:r w:rsidRPr="007015D0">
        <w:rPr>
          <w:rFonts w:ascii="Times New Roman" w:hAnsi="Times New Roman"/>
          <w:color w:val="00000A"/>
          <w:sz w:val="28"/>
          <w:szCs w:val="28"/>
        </w:rPr>
        <w:t xml:space="preserve"> сільської ради</w:t>
      </w:r>
      <w:r w:rsidRPr="007015D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відповідність вимогам статті 4 Закону, </w:t>
      </w:r>
      <w:r w:rsidRPr="007015D0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</w:t>
      </w:r>
      <w:r w:rsidR="001F129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1F129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 відсутність пропозицій щодо удосконалення проекту регуляторного </w:t>
      </w:r>
      <w:proofErr w:type="spellStart"/>
      <w:r w:rsidR="001F1295">
        <w:rPr>
          <w:rFonts w:ascii="Times New Roman" w:hAnsi="Times New Roman"/>
          <w:color w:val="000000"/>
          <w:sz w:val="28"/>
          <w:szCs w:val="28"/>
          <w:lang w:eastAsia="zh-CN"/>
        </w:rPr>
        <w:t>акта</w:t>
      </w:r>
      <w:proofErr w:type="spellEnd"/>
      <w:r w:rsidR="001F1295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5B3D9EC9" w14:textId="77777777" w:rsidR="007015D0" w:rsidRDefault="007015D0" w:rsidP="007015D0">
      <w:pPr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 звертаємо увагу, щ</w:t>
      </w:r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Законом України від 16.01.2020 №466-ІХ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неузгодженостей</w:t>
      </w:r>
      <w:proofErr w:type="spellEnd"/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податковому законодавстві», який набрав 23 травня 2020 року, внесені зміни до положень Кодексу в частині прийняття рішення органами місцевого самоврядування про встановлення мі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сцевих податків та/або зборів.</w:t>
      </w:r>
    </w:p>
    <w:p w14:paraId="6C1DB62B" w14:textId="13F4E033" w:rsidR="009A11DE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14:paraId="6E785533" w14:textId="196979AB" w:rsidR="001F1295" w:rsidRPr="00F05C1A" w:rsidRDefault="001F1295" w:rsidP="001F1295">
      <w:pPr>
        <w:pStyle w:val="a5"/>
        <w:spacing w:before="0" w:beforeAutospacing="0" w:after="0" w:afterAutospacing="0"/>
        <w:rPr>
          <w:lang w:val="uk-UA"/>
        </w:rPr>
      </w:pPr>
    </w:p>
    <w:p w14:paraId="06BB83F5" w14:textId="77777777" w:rsidR="00A052BC" w:rsidRDefault="00A052BC" w:rsidP="00A052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62C210EA" w14:textId="77777777" w:rsidR="00A052BC" w:rsidRPr="00E33C70" w:rsidRDefault="00A052BC" w:rsidP="00A052BC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14:paraId="4A0FC2B7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44ABC30B" w14:textId="77777777" w:rsidR="001F1295" w:rsidRDefault="001F129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C9FA71B" w14:textId="77777777" w:rsidR="001F1295" w:rsidRDefault="001F129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DFD3458" w14:textId="1EEC492D" w:rsidR="008139B7" w:rsidRPr="007015D0" w:rsidRDefault="00A052BC" w:rsidP="007015D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bookmarkStart w:id="2" w:name="_GoBack"/>
      <w:bookmarkEnd w:id="2"/>
      <w:r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Pr="00BE3622">
        <w:rPr>
          <w:rFonts w:ascii="Times New Roman" w:hAnsi="Times New Roman"/>
          <w:sz w:val="16"/>
          <w:szCs w:val="16"/>
          <w:lang w:val="uk-UA"/>
        </w:rPr>
        <w:t>06</w:t>
      </w:r>
      <w:r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8139B7" w:rsidRPr="0070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F1295"/>
    <w:rsid w:val="00281388"/>
    <w:rsid w:val="002F3D0A"/>
    <w:rsid w:val="00503651"/>
    <w:rsid w:val="007015D0"/>
    <w:rsid w:val="009A11DE"/>
    <w:rsid w:val="00A052BC"/>
    <w:rsid w:val="00B66782"/>
    <w:rsid w:val="00BC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2</cp:revision>
  <dcterms:created xsi:type="dcterms:W3CDTF">2020-06-19T06:54:00Z</dcterms:created>
  <dcterms:modified xsi:type="dcterms:W3CDTF">2020-06-19T06:54:00Z</dcterms:modified>
</cp:coreProperties>
</file>