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871C" w14:textId="0961E906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F05C1A">
        <w:rPr>
          <w:noProof/>
          <w:sz w:val="28"/>
          <w:szCs w:val="28"/>
          <w:lang w:eastAsia="uk-UA"/>
        </w:rPr>
        <w:drawing>
          <wp:inline distT="0" distB="0" distL="0" distR="0" wp14:anchorId="7C4F5A6B" wp14:editId="3A19C330">
            <wp:extent cx="447675" cy="62865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3596" w14:textId="77777777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14:paraId="49806AFF" w14:textId="77777777" w:rsidR="009A11DE" w:rsidRPr="00F05C1A" w:rsidRDefault="009A11DE" w:rsidP="009A11DE">
      <w:pPr>
        <w:jc w:val="center"/>
        <w:rPr>
          <w:rFonts w:ascii="Times New Roman" w:hAnsi="Times New Roman"/>
        </w:rPr>
      </w:pPr>
      <w:r w:rsidRPr="00F05C1A">
        <w:rPr>
          <w:rFonts w:ascii="Times New Roman" w:hAnsi="Times New Roman"/>
        </w:rPr>
        <w:t xml:space="preserve">вул. Арсенальна, 9/11, м. Київ, 01011, </w:t>
      </w:r>
      <w:proofErr w:type="spellStart"/>
      <w:r w:rsidRPr="00F05C1A">
        <w:rPr>
          <w:rFonts w:ascii="Times New Roman" w:hAnsi="Times New Roman"/>
        </w:rPr>
        <w:t>тел</w:t>
      </w:r>
      <w:proofErr w:type="spellEnd"/>
      <w:r w:rsidRPr="00F05C1A">
        <w:rPr>
          <w:rFonts w:ascii="Times New Roman" w:hAnsi="Times New Roman"/>
        </w:rPr>
        <w:t>. (044) 254-56-73, факс (044) 254-43-93</w:t>
      </w:r>
    </w:p>
    <w:p w14:paraId="5E95989F" w14:textId="77777777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</w:rPr>
        <w:t>E-</w:t>
      </w:r>
      <w:proofErr w:type="spellStart"/>
      <w:r w:rsidRPr="00F05C1A">
        <w:rPr>
          <w:rFonts w:ascii="Times New Roman" w:hAnsi="Times New Roman"/>
        </w:rPr>
        <w:t>maіl</w:t>
      </w:r>
      <w:proofErr w:type="spellEnd"/>
      <w:r w:rsidRPr="00F05C1A">
        <w:rPr>
          <w:rFonts w:ascii="Times New Roman" w:hAnsi="Times New Roman"/>
        </w:rPr>
        <w:t xml:space="preserve">: </w:t>
      </w:r>
      <w:hyperlink r:id="rId5" w:history="1">
        <w:r w:rsidRPr="00F05C1A">
          <w:rPr>
            <w:rStyle w:val="a4"/>
            <w:rFonts w:ascii="Times New Roman" w:hAnsi="Times New Roman"/>
          </w:rPr>
          <w:t>іnform@dkrp.gov.ua</w:t>
        </w:r>
      </w:hyperlink>
      <w:r w:rsidRPr="00F05C1A">
        <w:rPr>
          <w:rFonts w:ascii="Times New Roman" w:hAnsi="Times New Roman"/>
        </w:rPr>
        <w:t>, Сайт: www.drs.gov.ua, код згідно з ЄДРПОУ 39582357</w:t>
      </w:r>
    </w:p>
    <w:p w14:paraId="2C0CE4DA" w14:textId="77777777" w:rsidR="009A11DE" w:rsidRPr="00F05C1A" w:rsidRDefault="009A11DE" w:rsidP="009A11DE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  <w:u w:val="single"/>
        </w:rPr>
      </w:pPr>
      <w:r w:rsidRPr="00F05C1A">
        <w:rPr>
          <w:rFonts w:ascii="Times New Roman" w:hAnsi="Times New Roman"/>
          <w:sz w:val="28"/>
        </w:rPr>
        <w:t xml:space="preserve">від __________ №___________  </w:t>
      </w:r>
      <w:r w:rsidRPr="00F05C1A">
        <w:rPr>
          <w:rFonts w:ascii="Times New Roman" w:hAnsi="Times New Roman"/>
          <w:sz w:val="28"/>
        </w:rPr>
        <w:tab/>
      </w:r>
      <w:r w:rsidRPr="00F05C1A">
        <w:rPr>
          <w:rFonts w:ascii="Times New Roman" w:hAnsi="Times New Roman"/>
          <w:sz w:val="28"/>
        </w:rPr>
        <w:tab/>
        <w:t>на №_________ від ________20__р.</w:t>
      </w:r>
    </w:p>
    <w:p w14:paraId="58AC031B" w14:textId="77777777" w:rsidR="002F3D0A" w:rsidRDefault="002F3D0A" w:rsidP="007015D0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</w:p>
    <w:p w14:paraId="6D190234" w14:textId="25FAF9B3" w:rsidR="007015D0" w:rsidRPr="007015D0" w:rsidRDefault="00AC1E2C" w:rsidP="007015D0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A"/>
          <w:sz w:val="28"/>
          <w:szCs w:val="28"/>
        </w:rPr>
        <w:t>Іваничівська</w:t>
      </w:r>
      <w:proofErr w:type="spellEnd"/>
      <w:r>
        <w:rPr>
          <w:rFonts w:ascii="Times New Roman" w:hAnsi="Times New Roman"/>
          <w:b/>
          <w:color w:val="00000A"/>
          <w:sz w:val="28"/>
          <w:szCs w:val="28"/>
        </w:rPr>
        <w:t xml:space="preserve"> селищна</w:t>
      </w:r>
      <w:r w:rsidR="007015D0" w:rsidRPr="007015D0">
        <w:rPr>
          <w:rFonts w:ascii="Times New Roman" w:hAnsi="Times New Roman"/>
          <w:b/>
          <w:color w:val="00000A"/>
          <w:sz w:val="28"/>
          <w:szCs w:val="28"/>
        </w:rPr>
        <w:t xml:space="preserve"> рад</w:t>
      </w:r>
      <w:r>
        <w:rPr>
          <w:rFonts w:ascii="Times New Roman" w:hAnsi="Times New Roman"/>
          <w:b/>
          <w:color w:val="00000A"/>
          <w:sz w:val="28"/>
          <w:szCs w:val="28"/>
        </w:rPr>
        <w:t>а</w:t>
      </w:r>
    </w:p>
    <w:p w14:paraId="737684DE" w14:textId="77777777" w:rsidR="007015D0" w:rsidRPr="00AC1E2C" w:rsidRDefault="007015D0" w:rsidP="007015D0">
      <w:pPr>
        <w:suppressAutoHyphens/>
        <w:ind w:left="5103"/>
        <w:rPr>
          <w:rFonts w:ascii="Times New Roman" w:hAnsi="Times New Roman"/>
          <w:color w:val="00000A"/>
          <w:sz w:val="24"/>
          <w:szCs w:val="24"/>
        </w:rPr>
      </w:pPr>
      <w:r w:rsidRPr="00AC1E2C">
        <w:rPr>
          <w:rFonts w:ascii="Times New Roman" w:hAnsi="Times New Roman"/>
          <w:b/>
          <w:color w:val="00000A"/>
          <w:sz w:val="28"/>
          <w:szCs w:val="28"/>
        </w:rPr>
        <w:t xml:space="preserve">Волинської області                      </w:t>
      </w:r>
      <w:r w:rsidRPr="00AC1E2C">
        <w:rPr>
          <w:rFonts w:ascii="Times New Roman" w:hAnsi="Times New Roman"/>
          <w:b/>
          <w:color w:val="FFFFFF"/>
          <w:sz w:val="28"/>
          <w:szCs w:val="28"/>
        </w:rPr>
        <w:t>.</w:t>
      </w:r>
    </w:p>
    <w:p w14:paraId="24D41BC8" w14:textId="6B78DE85" w:rsidR="007015D0" w:rsidRPr="007015D0" w:rsidRDefault="00AC1E2C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/>
          <w:color w:val="00000A"/>
          <w:sz w:val="24"/>
          <w:szCs w:val="24"/>
        </w:rPr>
        <w:t>вул. Грушевського, 13</w:t>
      </w:r>
    </w:p>
    <w:p w14:paraId="783A871E" w14:textId="41FAFA57" w:rsidR="007015D0" w:rsidRPr="007015D0" w:rsidRDefault="007015D0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</w:rPr>
      </w:pPr>
      <w:r w:rsidRPr="007015D0">
        <w:rPr>
          <w:rFonts w:ascii="Times New Roman" w:hAnsi="Times New Roman"/>
          <w:color w:val="00000A"/>
          <w:sz w:val="24"/>
          <w:szCs w:val="24"/>
        </w:rPr>
        <w:t>с</w:t>
      </w:r>
      <w:r w:rsidR="00AC1E2C">
        <w:rPr>
          <w:rFonts w:ascii="Times New Roman" w:hAnsi="Times New Roman"/>
          <w:color w:val="00000A"/>
          <w:sz w:val="24"/>
          <w:szCs w:val="24"/>
        </w:rPr>
        <w:t>мт</w:t>
      </w:r>
      <w:r w:rsidRPr="007015D0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r w:rsidR="00AC1E2C">
        <w:rPr>
          <w:rFonts w:ascii="Times New Roman" w:hAnsi="Times New Roman"/>
          <w:color w:val="00000A"/>
          <w:sz w:val="24"/>
          <w:szCs w:val="24"/>
        </w:rPr>
        <w:t>Іваничі</w:t>
      </w:r>
      <w:proofErr w:type="spellEnd"/>
      <w:r w:rsidRPr="007015D0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="00AC1E2C">
        <w:rPr>
          <w:rFonts w:ascii="Times New Roman" w:hAnsi="Times New Roman"/>
          <w:color w:val="00000A"/>
          <w:sz w:val="24"/>
          <w:szCs w:val="24"/>
        </w:rPr>
        <w:t>Іваничівсь</w:t>
      </w:r>
      <w:r w:rsidRPr="007015D0">
        <w:rPr>
          <w:rFonts w:ascii="Times New Roman" w:hAnsi="Times New Roman"/>
          <w:color w:val="00000A"/>
          <w:sz w:val="24"/>
          <w:szCs w:val="24"/>
        </w:rPr>
        <w:t>кого</w:t>
      </w:r>
      <w:proofErr w:type="spellEnd"/>
      <w:r w:rsidRPr="007015D0">
        <w:rPr>
          <w:rFonts w:ascii="Times New Roman" w:hAnsi="Times New Roman"/>
          <w:color w:val="00000A"/>
          <w:sz w:val="24"/>
          <w:szCs w:val="24"/>
        </w:rPr>
        <w:t xml:space="preserve"> району </w:t>
      </w:r>
    </w:p>
    <w:p w14:paraId="785E8454" w14:textId="03B8AAAF" w:rsidR="007015D0" w:rsidRPr="007015D0" w:rsidRDefault="00AC1E2C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/>
          <w:color w:val="00000A"/>
          <w:sz w:val="24"/>
          <w:szCs w:val="24"/>
        </w:rPr>
        <w:t>Волинська область, 45300,</w:t>
      </w:r>
    </w:p>
    <w:p w14:paraId="5D078339" w14:textId="77777777" w:rsidR="007015D0" w:rsidRPr="007015D0" w:rsidRDefault="007015D0" w:rsidP="007015D0">
      <w:pPr>
        <w:suppressAutoHyphens/>
        <w:ind w:left="464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14:paraId="04421387" w14:textId="77777777" w:rsidR="007015D0" w:rsidRPr="007015D0" w:rsidRDefault="007015D0" w:rsidP="007015D0">
      <w:pPr>
        <w:suppressAutoHyphens/>
        <w:rPr>
          <w:rFonts w:ascii="Times New Roman" w:hAnsi="Times New Roman"/>
          <w:i/>
          <w:iCs/>
          <w:color w:val="00000A"/>
          <w:szCs w:val="26"/>
        </w:rPr>
      </w:pPr>
      <w:r w:rsidRPr="007015D0">
        <w:rPr>
          <w:rFonts w:ascii="Times New Roman" w:hAnsi="Times New Roman"/>
          <w:i/>
          <w:iCs/>
          <w:color w:val="00000A"/>
          <w:szCs w:val="26"/>
        </w:rPr>
        <w:t>Стосовно пропозицій щодо</w:t>
      </w:r>
      <w:r w:rsidRPr="007015D0">
        <w:rPr>
          <w:rFonts w:ascii="Times New Roman" w:hAnsi="Times New Roman"/>
          <w:i/>
          <w:iCs/>
          <w:szCs w:val="26"/>
          <w:lang w:eastAsia="zh-CN"/>
        </w:rPr>
        <w:t xml:space="preserve"> </w:t>
      </w:r>
      <w:r w:rsidRPr="007015D0">
        <w:rPr>
          <w:rFonts w:ascii="Times New Roman" w:hAnsi="Times New Roman"/>
          <w:i/>
          <w:iCs/>
          <w:color w:val="00000A"/>
          <w:szCs w:val="26"/>
        </w:rPr>
        <w:t>удосконалення</w:t>
      </w:r>
    </w:p>
    <w:p w14:paraId="75F3D225" w14:textId="1EB87929" w:rsidR="007015D0" w:rsidRPr="007015D0" w:rsidRDefault="00AC1E2C" w:rsidP="007015D0">
      <w:pPr>
        <w:suppressAutoHyphens/>
        <w:rPr>
          <w:rFonts w:ascii="Times New Roman" w:hAnsi="Times New Roman"/>
          <w:i/>
          <w:iCs/>
          <w:szCs w:val="26"/>
          <w:lang w:eastAsia="zh-CN"/>
        </w:rPr>
      </w:pPr>
      <w:r>
        <w:rPr>
          <w:rFonts w:ascii="Times New Roman" w:hAnsi="Times New Roman"/>
          <w:i/>
          <w:iCs/>
          <w:color w:val="00000A"/>
          <w:szCs w:val="26"/>
        </w:rPr>
        <w:t>проекту</w:t>
      </w:r>
      <w:r w:rsidR="007015D0" w:rsidRPr="007015D0">
        <w:rPr>
          <w:rFonts w:ascii="Times New Roman" w:hAnsi="Times New Roman"/>
          <w:i/>
          <w:iCs/>
          <w:szCs w:val="26"/>
          <w:lang w:eastAsia="zh-CN"/>
        </w:rPr>
        <w:t xml:space="preserve"> </w:t>
      </w:r>
      <w:r>
        <w:rPr>
          <w:rFonts w:ascii="Times New Roman" w:hAnsi="Times New Roman"/>
          <w:i/>
          <w:iCs/>
          <w:color w:val="00000A"/>
          <w:szCs w:val="26"/>
        </w:rPr>
        <w:t xml:space="preserve">регуляторного </w:t>
      </w:r>
      <w:proofErr w:type="spellStart"/>
      <w:r>
        <w:rPr>
          <w:rFonts w:ascii="Times New Roman" w:hAnsi="Times New Roman"/>
          <w:i/>
          <w:iCs/>
          <w:color w:val="00000A"/>
          <w:szCs w:val="26"/>
        </w:rPr>
        <w:t>акта</w:t>
      </w:r>
      <w:proofErr w:type="spellEnd"/>
    </w:p>
    <w:p w14:paraId="25D1C6CF" w14:textId="77777777" w:rsidR="007015D0" w:rsidRPr="007015D0" w:rsidRDefault="007015D0" w:rsidP="007015D0">
      <w:pPr>
        <w:suppressAutoHyphens/>
        <w:rPr>
          <w:rFonts w:ascii="Times New Roman" w:hAnsi="Times New Roman"/>
          <w:color w:val="00000A"/>
          <w:sz w:val="28"/>
          <w:szCs w:val="28"/>
        </w:rPr>
      </w:pPr>
    </w:p>
    <w:p w14:paraId="7BC4C64B" w14:textId="5F0B7733" w:rsidR="007015D0" w:rsidRPr="007015D0" w:rsidRDefault="007015D0" w:rsidP="007015D0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7015D0">
        <w:rPr>
          <w:rFonts w:ascii="Times New Roman" w:hAnsi="Times New Roman"/>
          <w:color w:val="00000A"/>
          <w:sz w:val="28"/>
          <w:szCs w:val="28"/>
        </w:rPr>
        <w:t xml:space="preserve">Державна регуляторна служба України, відповідно до Закону України «Про засади державної регуляторної політики у сфері господарської діяльності» (далі - Закон) </w:t>
      </w:r>
      <w:r w:rsidRPr="007015D0">
        <w:rPr>
          <w:rFonts w:ascii="Times New Roman" w:hAnsi="Times New Roman"/>
          <w:color w:val="000000"/>
          <w:sz w:val="28"/>
          <w:szCs w:val="28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</w:t>
      </w:r>
      <w:r w:rsidRPr="007015D0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bookmarkStart w:id="0" w:name="__DdeLink__12864_1883579553"/>
      <w:r w:rsidR="00AC1E2C">
        <w:rPr>
          <w:rFonts w:ascii="Times New Roman" w:hAnsi="Times New Roman"/>
          <w:color w:val="00000A"/>
          <w:sz w:val="28"/>
          <w:szCs w:val="28"/>
        </w:rPr>
        <w:t>проект рішення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</w:t>
      </w:r>
      <w:bookmarkEnd w:id="0"/>
      <w:proofErr w:type="spellStart"/>
      <w:r w:rsidR="00AC1E2C">
        <w:rPr>
          <w:rFonts w:ascii="Times New Roman" w:hAnsi="Times New Roman"/>
          <w:color w:val="00000A"/>
          <w:sz w:val="28"/>
          <w:szCs w:val="28"/>
        </w:rPr>
        <w:t>Іваничівської</w:t>
      </w:r>
      <w:proofErr w:type="spellEnd"/>
      <w:r w:rsidR="00AC1E2C">
        <w:rPr>
          <w:rFonts w:ascii="Times New Roman" w:hAnsi="Times New Roman"/>
          <w:color w:val="00000A"/>
          <w:sz w:val="28"/>
          <w:szCs w:val="28"/>
        </w:rPr>
        <w:t xml:space="preserve"> селищної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ради Волинської області </w:t>
      </w:r>
      <w:r w:rsidR="006F7E19">
        <w:rPr>
          <w:rFonts w:ascii="Times New Roman" w:hAnsi="Times New Roman"/>
          <w:color w:val="00000A"/>
          <w:sz w:val="28"/>
          <w:szCs w:val="28"/>
        </w:rPr>
        <w:t xml:space="preserve">«Про </w:t>
      </w:r>
      <w:r w:rsidR="001820C6">
        <w:rPr>
          <w:rFonts w:ascii="Times New Roman" w:hAnsi="Times New Roman"/>
          <w:color w:val="00000A"/>
          <w:sz w:val="28"/>
          <w:szCs w:val="28"/>
        </w:rPr>
        <w:t xml:space="preserve">встановлення місцевих податків на території </w:t>
      </w:r>
      <w:proofErr w:type="spellStart"/>
      <w:r w:rsidR="001820C6">
        <w:rPr>
          <w:rFonts w:ascii="Times New Roman" w:hAnsi="Times New Roman"/>
          <w:color w:val="00000A"/>
          <w:sz w:val="28"/>
          <w:szCs w:val="28"/>
        </w:rPr>
        <w:t>Іваничівської</w:t>
      </w:r>
      <w:proofErr w:type="spellEnd"/>
      <w:r w:rsidR="001820C6">
        <w:rPr>
          <w:rFonts w:ascii="Times New Roman" w:hAnsi="Times New Roman"/>
          <w:color w:val="00000A"/>
          <w:sz w:val="28"/>
          <w:szCs w:val="28"/>
        </w:rPr>
        <w:t xml:space="preserve"> селищної</w:t>
      </w:r>
      <w:r w:rsidR="001820C6" w:rsidRPr="007015D0">
        <w:rPr>
          <w:rFonts w:ascii="Times New Roman" w:hAnsi="Times New Roman"/>
          <w:color w:val="00000A"/>
          <w:sz w:val="28"/>
          <w:szCs w:val="28"/>
        </w:rPr>
        <w:t xml:space="preserve"> ради</w:t>
      </w:r>
      <w:r w:rsidR="001820C6">
        <w:rPr>
          <w:rFonts w:ascii="Times New Roman" w:hAnsi="Times New Roman"/>
          <w:color w:val="00000A"/>
          <w:sz w:val="28"/>
          <w:szCs w:val="28"/>
        </w:rPr>
        <w:t xml:space="preserve"> на 2021 рік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» та документи, що надані до них листом </w:t>
      </w:r>
      <w:bookmarkStart w:id="1" w:name="__DdeLink__10251_1601487444"/>
      <w:proofErr w:type="spellStart"/>
      <w:r w:rsidR="00547215">
        <w:rPr>
          <w:rFonts w:ascii="Times New Roman" w:hAnsi="Times New Roman"/>
          <w:color w:val="00000A"/>
          <w:sz w:val="28"/>
          <w:szCs w:val="28"/>
        </w:rPr>
        <w:t>Іваничі</w:t>
      </w:r>
      <w:r w:rsidRPr="007015D0">
        <w:rPr>
          <w:rFonts w:ascii="Times New Roman" w:hAnsi="Times New Roman"/>
          <w:color w:val="00000A"/>
          <w:sz w:val="28"/>
          <w:szCs w:val="28"/>
        </w:rPr>
        <w:t>вської</w:t>
      </w:r>
      <w:proofErr w:type="spellEnd"/>
      <w:r w:rsidRPr="007015D0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547215">
        <w:rPr>
          <w:rFonts w:ascii="Times New Roman" w:hAnsi="Times New Roman"/>
          <w:color w:val="00000A"/>
          <w:sz w:val="28"/>
          <w:szCs w:val="28"/>
        </w:rPr>
        <w:t>селищної</w:t>
      </w:r>
      <w:r w:rsidR="00AC1E2C">
        <w:rPr>
          <w:rFonts w:ascii="Times New Roman" w:hAnsi="Times New Roman"/>
          <w:color w:val="00000A"/>
          <w:sz w:val="28"/>
          <w:szCs w:val="28"/>
        </w:rPr>
        <w:t xml:space="preserve"> ради Волинської області від 09.06</w:t>
      </w:r>
      <w:r w:rsidRPr="007015D0">
        <w:rPr>
          <w:rFonts w:ascii="Times New Roman" w:hAnsi="Times New Roman"/>
          <w:color w:val="00000A"/>
          <w:sz w:val="28"/>
          <w:szCs w:val="28"/>
        </w:rPr>
        <w:t>.20</w:t>
      </w:r>
      <w:r>
        <w:rPr>
          <w:rFonts w:ascii="Times New Roman" w:hAnsi="Times New Roman"/>
          <w:color w:val="00000A"/>
          <w:sz w:val="28"/>
          <w:szCs w:val="28"/>
        </w:rPr>
        <w:t>20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№ </w:t>
      </w:r>
      <w:bookmarkEnd w:id="1"/>
      <w:r w:rsidR="001820C6">
        <w:rPr>
          <w:rFonts w:ascii="Times New Roman" w:hAnsi="Times New Roman"/>
          <w:color w:val="00000A"/>
          <w:sz w:val="28"/>
          <w:szCs w:val="28"/>
        </w:rPr>
        <w:t>718</w:t>
      </w:r>
      <w:r w:rsidR="00AC1E2C">
        <w:rPr>
          <w:rFonts w:ascii="Times New Roman" w:hAnsi="Times New Roman"/>
          <w:color w:val="00000A"/>
          <w:sz w:val="28"/>
          <w:szCs w:val="28"/>
        </w:rPr>
        <w:t>/11</w:t>
      </w:r>
      <w:r>
        <w:rPr>
          <w:rFonts w:ascii="Times New Roman" w:hAnsi="Times New Roman"/>
          <w:color w:val="00000A"/>
          <w:sz w:val="28"/>
          <w:szCs w:val="28"/>
        </w:rPr>
        <w:t>/2-20</w:t>
      </w:r>
      <w:r w:rsidRPr="007015D0">
        <w:rPr>
          <w:rFonts w:ascii="Times New Roman" w:hAnsi="Times New Roman"/>
          <w:color w:val="00000A"/>
          <w:sz w:val="28"/>
          <w:szCs w:val="28"/>
        </w:rPr>
        <w:t>.</w:t>
      </w:r>
    </w:p>
    <w:p w14:paraId="5733179D" w14:textId="5396DFFA" w:rsidR="001820C6" w:rsidRDefault="001820C6" w:rsidP="001820C6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42078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За результатами проведеного аналізу проектів рішень, експертних висновків постійної комісії з питань </w:t>
      </w:r>
      <w:r w:rsidR="00766DF8">
        <w:rPr>
          <w:rFonts w:ascii="Times New Roman" w:hAnsi="Times New Roman"/>
          <w:color w:val="000000"/>
          <w:sz w:val="28"/>
          <w:szCs w:val="28"/>
          <w:lang w:eastAsia="zh-CN"/>
        </w:rPr>
        <w:t>прав людини</w:t>
      </w:r>
      <w:r w:rsidRPr="00420781">
        <w:rPr>
          <w:rFonts w:ascii="Times New Roman" w:hAnsi="Times New Roman"/>
          <w:color w:val="000000"/>
          <w:sz w:val="28"/>
          <w:szCs w:val="28"/>
          <w:lang w:eastAsia="zh-CN"/>
        </w:rPr>
        <w:t>,</w:t>
      </w:r>
      <w:r w:rsidR="00766DF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766DF8" w:rsidRPr="00420781">
        <w:rPr>
          <w:rFonts w:ascii="Times New Roman" w:hAnsi="Times New Roman"/>
          <w:color w:val="000000"/>
          <w:sz w:val="28"/>
          <w:szCs w:val="28"/>
          <w:lang w:eastAsia="zh-CN"/>
        </w:rPr>
        <w:t>законності</w:t>
      </w:r>
      <w:r w:rsidR="00766DF8">
        <w:rPr>
          <w:rFonts w:ascii="Times New Roman" w:hAnsi="Times New Roman"/>
          <w:color w:val="000000"/>
          <w:sz w:val="28"/>
          <w:szCs w:val="28"/>
          <w:lang w:eastAsia="zh-CN"/>
        </w:rPr>
        <w:t>,</w:t>
      </w:r>
      <w:r w:rsidRPr="0042078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депутатської діяльності та</w:t>
      </w:r>
      <w:r w:rsidR="00766DF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766DF8" w:rsidRPr="00420781">
        <w:rPr>
          <w:rFonts w:ascii="Times New Roman" w:hAnsi="Times New Roman"/>
          <w:color w:val="000000"/>
          <w:sz w:val="28"/>
          <w:szCs w:val="28"/>
          <w:lang w:eastAsia="zh-CN"/>
        </w:rPr>
        <w:t>етики</w:t>
      </w:r>
      <w:r w:rsidRPr="0042078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на відповідність вимогам статті 4 Закону, </w:t>
      </w:r>
      <w:r w:rsidRPr="00420781">
        <w:rPr>
          <w:rFonts w:ascii="Times New Roman" w:hAnsi="Times New Roman"/>
          <w:bCs/>
          <w:color w:val="000000"/>
          <w:sz w:val="28"/>
          <w:szCs w:val="28"/>
          <w:lang w:eastAsia="zh-CN"/>
        </w:rPr>
        <w:t>повідомляємо</w:t>
      </w:r>
      <w:r w:rsidRPr="00420781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14:paraId="5E1B583A" w14:textId="303A020D" w:rsidR="00766DF8" w:rsidRDefault="00766DF8" w:rsidP="001820C6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Проектом рішення пропонується встановити на 2021 рік 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Іваничівської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селищної ради місцеві податки і збори</w:t>
      </w:r>
      <w:r w:rsidR="001D343F">
        <w:rPr>
          <w:rFonts w:ascii="Times New Roman" w:hAnsi="Times New Roman"/>
          <w:color w:val="000000"/>
          <w:sz w:val="28"/>
          <w:szCs w:val="28"/>
          <w:lang w:eastAsia="zh-CN"/>
        </w:rPr>
        <w:t>, а саме.</w:t>
      </w:r>
    </w:p>
    <w:p w14:paraId="0C5CB226" w14:textId="2C69379F" w:rsidR="00766DF8" w:rsidRDefault="00766DF8" w:rsidP="001820C6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Податок на майно, який складається з:</w:t>
      </w:r>
    </w:p>
    <w:p w14:paraId="5B87ACA6" w14:textId="2B4711A8" w:rsidR="00766DF8" w:rsidRDefault="00766DF8" w:rsidP="001820C6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Податок на нерухоме майно, відмінне від земельної ді</w:t>
      </w:r>
      <w:bookmarkStart w:id="2" w:name="_GoBack"/>
      <w:bookmarkEnd w:id="2"/>
      <w:r>
        <w:rPr>
          <w:rFonts w:ascii="Times New Roman" w:hAnsi="Times New Roman"/>
          <w:color w:val="000000"/>
          <w:sz w:val="28"/>
          <w:szCs w:val="28"/>
          <w:lang w:eastAsia="zh-CN"/>
        </w:rPr>
        <w:t>лянки;</w:t>
      </w:r>
    </w:p>
    <w:p w14:paraId="607D20E9" w14:textId="51606A23" w:rsidR="00766DF8" w:rsidRDefault="00766DF8" w:rsidP="001820C6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Транспортний податок;</w:t>
      </w:r>
    </w:p>
    <w:p w14:paraId="7AD4AFD5" w14:textId="2B523B61" w:rsidR="00766DF8" w:rsidRDefault="00766DF8" w:rsidP="001820C6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Плата за землю;</w:t>
      </w:r>
    </w:p>
    <w:p w14:paraId="0CBCCFC2" w14:textId="15F580F5" w:rsidR="00766DF8" w:rsidRPr="00420781" w:rsidRDefault="00766DF8" w:rsidP="001820C6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Єдиний податок.</w:t>
      </w:r>
    </w:p>
    <w:p w14:paraId="5E1DC683" w14:textId="77777777" w:rsidR="001820C6" w:rsidRPr="00420781" w:rsidRDefault="001820C6" w:rsidP="001820C6">
      <w:pPr>
        <w:pStyle w:val="10"/>
        <w:ind w:firstLine="709"/>
        <w:jc w:val="both"/>
        <w:rPr>
          <w:sz w:val="28"/>
          <w:szCs w:val="28"/>
          <w:shd w:val="clear" w:color="auto" w:fill="FFFFFF"/>
        </w:rPr>
      </w:pPr>
      <w:r w:rsidRPr="00420781">
        <w:rPr>
          <w:rStyle w:val="fontstyle01"/>
          <w:sz w:val="28"/>
          <w:szCs w:val="28"/>
        </w:rPr>
        <w:t>Згідно з пунктом 12.3</w:t>
      </w:r>
      <w:r>
        <w:rPr>
          <w:rStyle w:val="fontstyle01"/>
          <w:sz w:val="28"/>
          <w:szCs w:val="28"/>
        </w:rPr>
        <w:t xml:space="preserve"> статті 12</w:t>
      </w:r>
      <w:r w:rsidRPr="00420781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Податкового к</w:t>
      </w:r>
      <w:r w:rsidRPr="00420781">
        <w:rPr>
          <w:rStyle w:val="fontstyle01"/>
          <w:sz w:val="28"/>
          <w:szCs w:val="28"/>
        </w:rPr>
        <w:t>одексу</w:t>
      </w:r>
      <w:r>
        <w:rPr>
          <w:rStyle w:val="fontstyle01"/>
          <w:sz w:val="28"/>
          <w:szCs w:val="28"/>
        </w:rPr>
        <w:t xml:space="preserve"> України (далі - Кодекс)</w:t>
      </w:r>
      <w:r w:rsidRPr="00420781">
        <w:rPr>
          <w:rStyle w:val="fontstyle01"/>
          <w:sz w:val="28"/>
          <w:szCs w:val="28"/>
        </w:rPr>
        <w:t xml:space="preserve"> </w:t>
      </w:r>
      <w:r w:rsidRPr="00420781">
        <w:rPr>
          <w:color w:val="000000"/>
          <w:sz w:val="28"/>
          <w:szCs w:val="28"/>
          <w:shd w:val="clear" w:color="auto" w:fill="FFFFFF"/>
        </w:rPr>
        <w:t xml:space="preserve">сільські, селищні, міські ради та ради об’єднаних територіальних громад, що створені згідно із законом та перспективним планом формування територій громад,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року, що передує бюджетному періоду, в якому планується застосовування встановлюваних місцевих податків та/або зборів, та про внесення змін до таких рішень. </w:t>
      </w:r>
      <w:r w:rsidRPr="00420781">
        <w:rPr>
          <w:sz w:val="28"/>
          <w:szCs w:val="28"/>
          <w:shd w:val="clear" w:color="auto" w:fill="FFFFFF"/>
        </w:rPr>
        <w:t>Встановлення місцевих податків та зборів здійснюється у порядку, визначеному Кодексом.</w:t>
      </w:r>
    </w:p>
    <w:p w14:paraId="37557FAF" w14:textId="77777777" w:rsidR="001820C6" w:rsidRPr="00420781" w:rsidRDefault="001820C6" w:rsidP="001820C6">
      <w:pPr>
        <w:shd w:val="clear" w:color="auto" w:fill="FFFFFF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420781">
        <w:rPr>
          <w:rFonts w:ascii="Times New Roman" w:hAnsi="Times New Roman"/>
          <w:sz w:val="28"/>
          <w:szCs w:val="28"/>
          <w:lang w:eastAsia="uk-UA"/>
        </w:rPr>
        <w:lastRenderedPageBreak/>
        <w:t>Також з</w:t>
      </w:r>
      <w:r w:rsidRPr="00420781">
        <w:rPr>
          <w:rFonts w:ascii="Times New Roman" w:hAnsi="Times New Roman"/>
          <w:sz w:val="28"/>
          <w:szCs w:val="28"/>
        </w:rPr>
        <w:t xml:space="preserve">вертаємо увагу, що Законом України від 16.01.2020 № 466-IX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Pr="00420781">
        <w:rPr>
          <w:rFonts w:ascii="Times New Roman" w:hAnsi="Times New Roman"/>
          <w:sz w:val="28"/>
          <w:szCs w:val="28"/>
        </w:rPr>
        <w:t>неузгодженостей</w:t>
      </w:r>
      <w:proofErr w:type="spellEnd"/>
      <w:r w:rsidRPr="00420781">
        <w:rPr>
          <w:rFonts w:ascii="Times New Roman" w:hAnsi="Times New Roman"/>
          <w:sz w:val="28"/>
          <w:szCs w:val="28"/>
        </w:rPr>
        <w:t xml:space="preserve"> у податковому законодавстві».</w:t>
      </w:r>
    </w:p>
    <w:p w14:paraId="66102C39" w14:textId="55A490F9" w:rsidR="001820C6" w:rsidRPr="00420781" w:rsidRDefault="00991267" w:rsidP="001820C6">
      <w:pPr>
        <w:pStyle w:val="NoSpacing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Водночас проект рішення</w:t>
      </w:r>
      <w:r w:rsidR="001820C6" w:rsidRPr="00420781">
        <w:rPr>
          <w:rFonts w:ascii="Times New Roman" w:hAnsi="Times New Roman"/>
          <w:sz w:val="28"/>
          <w:szCs w:val="28"/>
          <w:shd w:val="clear" w:color="auto" w:fill="FFFFFF"/>
        </w:rPr>
        <w:t xml:space="preserve"> не у повній мірі узгоджується із вимогами Кодексу, зокрема у такому.</w:t>
      </w:r>
    </w:p>
    <w:p w14:paraId="7D18F6B8" w14:textId="77777777" w:rsidR="00991267" w:rsidRDefault="00991267" w:rsidP="001820C6">
      <w:pPr>
        <w:suppressAutoHyphens/>
        <w:ind w:left="709"/>
        <w:jc w:val="both"/>
        <w:rPr>
          <w:rFonts w:ascii="Times New Roman" w:hAnsi="Times New Roman"/>
          <w:b/>
          <w:i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eastAsia="zh-CN"/>
        </w:rPr>
        <w:t>Щодо транспортного податку.</w:t>
      </w:r>
    </w:p>
    <w:p w14:paraId="46583E31" w14:textId="77777777" w:rsidR="00991267" w:rsidRPr="00BD11AA" w:rsidRDefault="00991267" w:rsidP="009912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11AA">
        <w:rPr>
          <w:rFonts w:ascii="Times New Roman" w:hAnsi="Times New Roman"/>
          <w:sz w:val="28"/>
          <w:szCs w:val="28"/>
        </w:rPr>
        <w:t>Відповідно до вимог статті 1 Закону проект рішення не містить норм регуляторного характеру, а його прийняття не потребує реалізації процедур, передбачених Законом.</w:t>
      </w:r>
    </w:p>
    <w:p w14:paraId="6921BF66" w14:textId="77777777" w:rsidR="00991267" w:rsidRDefault="00991267" w:rsidP="001820C6">
      <w:pPr>
        <w:suppressAutoHyphens/>
        <w:ind w:left="709"/>
        <w:jc w:val="both"/>
        <w:rPr>
          <w:rFonts w:ascii="Times New Roman" w:hAnsi="Times New Roman"/>
          <w:b/>
          <w:i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eastAsia="zh-CN"/>
        </w:rPr>
        <w:t>Щодо плати за землю.</w:t>
      </w:r>
    </w:p>
    <w:p w14:paraId="18852D66" w14:textId="6D8625F9" w:rsidR="00991267" w:rsidRDefault="008D492D" w:rsidP="001D343F">
      <w:pPr>
        <w:suppressAutoHyphens/>
        <w:ind w:firstLine="567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sz w:val="28"/>
          <w:szCs w:val="28"/>
          <w:lang w:eastAsia="zh-CN"/>
        </w:rPr>
        <w:t xml:space="preserve">Відповідно до підпункту 14.1.147 пункту 14.1 статті 14 Кодексу плата за землю –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zh-CN"/>
        </w:rPr>
        <w:t>обовязковий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zh-CN"/>
        </w:rPr>
        <w:t xml:space="preserve"> </w:t>
      </w:r>
      <w:r w:rsidR="00B11F43">
        <w:rPr>
          <w:rFonts w:ascii="Times New Roman" w:hAnsi="Times New Roman"/>
          <w:color w:val="00000A"/>
          <w:sz w:val="28"/>
          <w:szCs w:val="28"/>
          <w:lang w:eastAsia="zh-CN"/>
        </w:rPr>
        <w:t>платіж</w:t>
      </w:r>
      <w:r>
        <w:rPr>
          <w:rFonts w:ascii="Times New Roman" w:hAnsi="Times New Roman"/>
          <w:color w:val="00000A"/>
          <w:sz w:val="28"/>
          <w:szCs w:val="28"/>
          <w:lang w:eastAsia="zh-CN"/>
        </w:rPr>
        <w:t xml:space="preserve"> у складі податку на майно, що справляється у формі земельного податку або орендної плати за земельні ділянки державної і комунальної власності. </w:t>
      </w:r>
    </w:p>
    <w:p w14:paraId="4E6BA722" w14:textId="768A43F7" w:rsidR="00B11F43" w:rsidRDefault="00B11F43" w:rsidP="001D343F">
      <w:pPr>
        <w:suppressAutoHyphens/>
        <w:ind w:firstLine="567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sz w:val="28"/>
          <w:szCs w:val="28"/>
          <w:lang w:eastAsia="zh-CN"/>
        </w:rPr>
        <w:t xml:space="preserve">Згідно з вимогами пункту 288.1 статті 288 Кодексу підставою для нарахування орендної плати за земельну ділянку є договір оренди такої земельної ділянки. Відповідно до вимог пункту 288.4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zh-CN"/>
        </w:rPr>
        <w:t>Кожексу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zh-CN"/>
        </w:rPr>
        <w:t xml:space="preserve"> розмір та умови внесення орендної плати встановлюється у договорі оренди між орендодавцем (власником) і орендарем.</w:t>
      </w:r>
    </w:p>
    <w:p w14:paraId="315E54F1" w14:textId="2942D70C" w:rsidR="00B11F43" w:rsidRPr="008D492D" w:rsidRDefault="00B11F43" w:rsidP="001D343F">
      <w:pPr>
        <w:suppressAutoHyphens/>
        <w:ind w:firstLine="567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sz w:val="28"/>
          <w:szCs w:val="28"/>
          <w:lang w:eastAsia="zh-CN"/>
        </w:rPr>
        <w:t>Враховуючи зазначене, пропонуємо назву та норми земельного податку привести у відповідність до вимог статті 288 Кодексу.</w:t>
      </w:r>
    </w:p>
    <w:p w14:paraId="5779BC62" w14:textId="57C71A35" w:rsidR="00991267" w:rsidRDefault="00991267" w:rsidP="001820C6">
      <w:pPr>
        <w:suppressAutoHyphens/>
        <w:ind w:left="709"/>
        <w:jc w:val="both"/>
        <w:rPr>
          <w:rFonts w:ascii="Times New Roman" w:hAnsi="Times New Roman"/>
          <w:b/>
          <w:i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eastAsia="zh-CN"/>
        </w:rPr>
        <w:t>Щодо єдиного податку.</w:t>
      </w:r>
    </w:p>
    <w:p w14:paraId="6F8B4782" w14:textId="77777777" w:rsidR="00991267" w:rsidRPr="00991267" w:rsidRDefault="00991267" w:rsidP="00991267">
      <w:pPr>
        <w:suppressAutoHyphens/>
        <w:ind w:firstLine="708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proofErr w:type="spellStart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>Відповідно</w:t>
      </w:r>
      <w:proofErr w:type="spellEnd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proofErr w:type="gramStart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>до пункту</w:t>
      </w:r>
      <w:proofErr w:type="gramEnd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 xml:space="preserve"> 12.4 </w:t>
      </w:r>
      <w:proofErr w:type="spellStart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>статті</w:t>
      </w:r>
      <w:proofErr w:type="spellEnd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 xml:space="preserve"> 12 </w:t>
      </w:r>
      <w:proofErr w:type="spellStart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>Податкового</w:t>
      </w:r>
      <w:proofErr w:type="spellEnd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 xml:space="preserve"> кодексу </w:t>
      </w:r>
      <w:proofErr w:type="spellStart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>України</w:t>
      </w:r>
      <w:proofErr w:type="spellEnd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proofErr w:type="spellStart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>встановлені</w:t>
      </w:r>
      <w:proofErr w:type="spellEnd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proofErr w:type="spellStart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>повноваження</w:t>
      </w:r>
      <w:proofErr w:type="spellEnd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proofErr w:type="spellStart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>сільських</w:t>
      </w:r>
      <w:proofErr w:type="spellEnd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 xml:space="preserve">, </w:t>
      </w:r>
      <w:proofErr w:type="spellStart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>селищних</w:t>
      </w:r>
      <w:proofErr w:type="spellEnd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 xml:space="preserve">, </w:t>
      </w:r>
      <w:proofErr w:type="spellStart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>міських</w:t>
      </w:r>
      <w:proofErr w:type="spellEnd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 xml:space="preserve"> рад </w:t>
      </w:r>
      <w:proofErr w:type="spellStart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>щодо</w:t>
      </w:r>
      <w:proofErr w:type="spellEnd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proofErr w:type="spellStart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>податків</w:t>
      </w:r>
      <w:proofErr w:type="spellEnd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 xml:space="preserve"> та </w:t>
      </w:r>
      <w:proofErr w:type="spellStart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>зборів</w:t>
      </w:r>
      <w:proofErr w:type="spellEnd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 xml:space="preserve">. </w:t>
      </w:r>
      <w:proofErr w:type="spellStart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>Повноважень</w:t>
      </w:r>
      <w:proofErr w:type="spellEnd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proofErr w:type="spellStart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>щодо</w:t>
      </w:r>
      <w:proofErr w:type="spellEnd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proofErr w:type="spellStart"/>
      <w:r w:rsidRPr="00991267">
        <w:rPr>
          <w:rFonts w:ascii="Times New Roman" w:hAnsi="Times New Roman"/>
          <w:i/>
          <w:color w:val="00000A"/>
          <w:sz w:val="28"/>
          <w:szCs w:val="28"/>
          <w:lang w:val="ru-RU"/>
        </w:rPr>
        <w:t>затвердження</w:t>
      </w:r>
      <w:proofErr w:type="spellEnd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proofErr w:type="spellStart"/>
      <w:r w:rsidRPr="00991267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положень</w:t>
      </w:r>
      <w:proofErr w:type="spellEnd"/>
      <w:r w:rsidRPr="00991267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, </w:t>
      </w:r>
      <w:proofErr w:type="spellStart"/>
      <w:r w:rsidRPr="00991267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порядків</w:t>
      </w:r>
      <w:proofErr w:type="spellEnd"/>
      <w:r w:rsidRPr="00991267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 </w:t>
      </w:r>
      <w:proofErr w:type="spellStart"/>
      <w:r w:rsidRPr="00991267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чи</w:t>
      </w:r>
      <w:proofErr w:type="spellEnd"/>
      <w:r w:rsidRPr="00991267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 будь-</w:t>
      </w:r>
      <w:proofErr w:type="spellStart"/>
      <w:r w:rsidRPr="00991267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яких</w:t>
      </w:r>
      <w:proofErr w:type="spellEnd"/>
      <w:r w:rsidRPr="00991267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 </w:t>
      </w:r>
      <w:proofErr w:type="spellStart"/>
      <w:r w:rsidRPr="00991267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інших</w:t>
      </w:r>
      <w:proofErr w:type="spellEnd"/>
      <w:r w:rsidRPr="00991267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 </w:t>
      </w:r>
      <w:proofErr w:type="spellStart"/>
      <w:r w:rsidRPr="00991267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документів</w:t>
      </w:r>
      <w:proofErr w:type="spellEnd"/>
      <w:r w:rsidRPr="00991267">
        <w:rPr>
          <w:rFonts w:ascii="Times New Roman" w:hAnsi="Times New Roman"/>
          <w:i/>
          <w:color w:val="00000A"/>
          <w:sz w:val="28"/>
          <w:szCs w:val="28"/>
          <w:lang w:val="ru-RU"/>
        </w:rPr>
        <w:t xml:space="preserve">, </w:t>
      </w:r>
      <w:proofErr w:type="spellStart"/>
      <w:r w:rsidRPr="00991267">
        <w:rPr>
          <w:rFonts w:ascii="Times New Roman" w:hAnsi="Times New Roman"/>
          <w:i/>
          <w:color w:val="00000A"/>
          <w:sz w:val="28"/>
          <w:szCs w:val="28"/>
          <w:lang w:val="ru-RU"/>
        </w:rPr>
        <w:t>які</w:t>
      </w:r>
      <w:proofErr w:type="spellEnd"/>
      <w:r w:rsidRPr="00991267">
        <w:rPr>
          <w:rFonts w:ascii="Times New Roman" w:hAnsi="Times New Roman"/>
          <w:i/>
          <w:color w:val="00000A"/>
          <w:sz w:val="28"/>
          <w:szCs w:val="28"/>
          <w:lang w:val="ru-RU"/>
        </w:rPr>
        <w:t xml:space="preserve"> </w:t>
      </w:r>
      <w:proofErr w:type="spellStart"/>
      <w:r w:rsidRPr="00991267">
        <w:rPr>
          <w:rFonts w:ascii="Times New Roman" w:hAnsi="Times New Roman"/>
          <w:i/>
          <w:color w:val="00000A"/>
          <w:sz w:val="28"/>
          <w:szCs w:val="28"/>
          <w:lang w:val="ru-RU"/>
        </w:rPr>
        <w:t>регламентують</w:t>
      </w:r>
      <w:proofErr w:type="spellEnd"/>
      <w:r w:rsidRPr="00991267">
        <w:rPr>
          <w:rFonts w:ascii="Times New Roman" w:hAnsi="Times New Roman"/>
          <w:i/>
          <w:color w:val="00000A"/>
          <w:sz w:val="28"/>
          <w:szCs w:val="28"/>
          <w:lang w:val="ru-RU"/>
        </w:rPr>
        <w:t xml:space="preserve"> порядки </w:t>
      </w:r>
      <w:proofErr w:type="spellStart"/>
      <w:r w:rsidRPr="00991267">
        <w:rPr>
          <w:rFonts w:ascii="Times New Roman" w:hAnsi="Times New Roman"/>
          <w:i/>
          <w:color w:val="00000A"/>
          <w:sz w:val="28"/>
          <w:szCs w:val="28"/>
          <w:lang w:val="ru-RU"/>
        </w:rPr>
        <w:t>адміністрування</w:t>
      </w:r>
      <w:proofErr w:type="spellEnd"/>
      <w:r w:rsidRPr="00991267">
        <w:rPr>
          <w:rFonts w:ascii="Times New Roman" w:hAnsi="Times New Roman"/>
          <w:i/>
          <w:color w:val="00000A"/>
          <w:sz w:val="28"/>
          <w:szCs w:val="28"/>
          <w:lang w:val="ru-RU"/>
        </w:rPr>
        <w:t xml:space="preserve"> </w:t>
      </w:r>
      <w:proofErr w:type="spellStart"/>
      <w:r w:rsidRPr="00991267">
        <w:rPr>
          <w:rFonts w:ascii="Times New Roman" w:hAnsi="Times New Roman"/>
          <w:i/>
          <w:color w:val="00000A"/>
          <w:sz w:val="28"/>
          <w:szCs w:val="28"/>
          <w:lang w:val="ru-RU"/>
        </w:rPr>
        <w:t>місцевих</w:t>
      </w:r>
      <w:proofErr w:type="spellEnd"/>
      <w:r w:rsidRPr="00991267">
        <w:rPr>
          <w:rFonts w:ascii="Times New Roman" w:hAnsi="Times New Roman"/>
          <w:i/>
          <w:color w:val="00000A"/>
          <w:sz w:val="28"/>
          <w:szCs w:val="28"/>
          <w:lang w:val="ru-RU"/>
        </w:rPr>
        <w:t xml:space="preserve"> </w:t>
      </w:r>
      <w:proofErr w:type="spellStart"/>
      <w:r w:rsidRPr="00991267">
        <w:rPr>
          <w:rFonts w:ascii="Times New Roman" w:hAnsi="Times New Roman"/>
          <w:i/>
          <w:color w:val="00000A"/>
          <w:sz w:val="28"/>
          <w:szCs w:val="28"/>
          <w:lang w:val="ru-RU"/>
        </w:rPr>
        <w:t>податків</w:t>
      </w:r>
      <w:proofErr w:type="spellEnd"/>
      <w:r w:rsidRPr="00991267">
        <w:rPr>
          <w:rFonts w:ascii="Times New Roman" w:hAnsi="Times New Roman"/>
          <w:i/>
          <w:color w:val="00000A"/>
          <w:sz w:val="28"/>
          <w:szCs w:val="28"/>
          <w:lang w:val="ru-RU"/>
        </w:rPr>
        <w:t xml:space="preserve"> та </w:t>
      </w:r>
      <w:proofErr w:type="spellStart"/>
      <w:r w:rsidRPr="00991267">
        <w:rPr>
          <w:rFonts w:ascii="Times New Roman" w:hAnsi="Times New Roman"/>
          <w:i/>
          <w:color w:val="00000A"/>
          <w:sz w:val="28"/>
          <w:szCs w:val="28"/>
          <w:lang w:val="ru-RU"/>
        </w:rPr>
        <w:t>зборів</w:t>
      </w:r>
      <w:proofErr w:type="spellEnd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proofErr w:type="spellStart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>Податковим</w:t>
      </w:r>
      <w:proofErr w:type="spellEnd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 xml:space="preserve"> кодексом </w:t>
      </w:r>
      <w:proofErr w:type="spellStart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>України</w:t>
      </w:r>
      <w:proofErr w:type="spellEnd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r w:rsidRPr="00991267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не </w:t>
      </w:r>
      <w:proofErr w:type="spellStart"/>
      <w:r w:rsidRPr="00991267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передбачено</w:t>
      </w:r>
      <w:proofErr w:type="spellEnd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 xml:space="preserve">. Тому, </w:t>
      </w:r>
      <w:proofErr w:type="spellStart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>пропонуємо</w:t>
      </w:r>
      <w:proofErr w:type="spellEnd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proofErr w:type="spellStart"/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>Додаток</w:t>
      </w:r>
      <w:proofErr w:type="spellEnd"/>
      <w:r w:rsidRPr="00991267">
        <w:rPr>
          <w:rFonts w:ascii="Times New Roman" w:hAnsi="Times New Roman"/>
          <w:color w:val="00000A"/>
          <w:sz w:val="28"/>
          <w:szCs w:val="28"/>
        </w:rPr>
        <w:t xml:space="preserve"> 4 викласти відповідно до своїх повноважень</w:t>
      </w:r>
      <w:r w:rsidRPr="00991267">
        <w:rPr>
          <w:rFonts w:ascii="Times New Roman" w:hAnsi="Times New Roman"/>
          <w:color w:val="00000A"/>
          <w:sz w:val="28"/>
          <w:szCs w:val="28"/>
          <w:lang w:val="ru-RU"/>
        </w:rPr>
        <w:t>.</w:t>
      </w:r>
    </w:p>
    <w:p w14:paraId="6642F70D" w14:textId="62B91D0F" w:rsidR="001820C6" w:rsidRPr="00420781" w:rsidRDefault="00B11F43" w:rsidP="001820C6">
      <w:pPr>
        <w:suppressAutoHyphens/>
        <w:ind w:firstLine="567"/>
        <w:jc w:val="both"/>
        <w:rPr>
          <w:rFonts w:ascii="Times New Roman" w:hAnsi="Times New Roman"/>
          <w:bCs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A"/>
          <w:sz w:val="28"/>
          <w:szCs w:val="28"/>
          <w:lang w:eastAsia="zh-CN"/>
        </w:rPr>
        <w:t>Також, п</w:t>
      </w:r>
      <w:r w:rsidR="001820C6" w:rsidRPr="00420781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унктом </w:t>
      </w:r>
      <w:r>
        <w:rPr>
          <w:rFonts w:ascii="Times New Roman" w:hAnsi="Times New Roman"/>
          <w:bCs/>
          <w:color w:val="00000A"/>
          <w:sz w:val="28"/>
          <w:szCs w:val="28"/>
          <w:lang w:eastAsia="zh-CN"/>
        </w:rPr>
        <w:t>2</w:t>
      </w:r>
      <w:r w:rsidR="001820C6" w:rsidRPr="00420781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Додатку 4 </w:t>
      </w:r>
      <w:r w:rsidR="001820C6" w:rsidRPr="00420781">
        <w:rPr>
          <w:rFonts w:ascii="Times New Roman" w:hAnsi="Times New Roman"/>
          <w:bCs/>
          <w:color w:val="00000A"/>
          <w:sz w:val="28"/>
          <w:szCs w:val="28"/>
          <w:lang w:eastAsia="zh-CN"/>
        </w:rPr>
        <w:t>передбачається встановити максимальні ставки єдиного податку для платників першої та другої груп платників податку незалежно від виду діяльності.</w:t>
      </w:r>
    </w:p>
    <w:p w14:paraId="320CA1DD" w14:textId="77777777" w:rsidR="001820C6" w:rsidRPr="00420781" w:rsidRDefault="001820C6" w:rsidP="001820C6">
      <w:pPr>
        <w:suppressAutoHyphens/>
        <w:ind w:firstLine="567"/>
        <w:jc w:val="both"/>
        <w:rPr>
          <w:rFonts w:ascii="Times New Roman" w:hAnsi="Times New Roman"/>
          <w:bCs/>
          <w:color w:val="00000A"/>
          <w:sz w:val="28"/>
          <w:szCs w:val="28"/>
          <w:lang w:eastAsia="zh-CN"/>
        </w:rPr>
      </w:pPr>
      <w:r w:rsidRPr="00420781">
        <w:rPr>
          <w:rFonts w:ascii="Times New Roman" w:hAnsi="Times New Roman"/>
          <w:bCs/>
          <w:color w:val="00000A"/>
          <w:sz w:val="28"/>
          <w:szCs w:val="28"/>
          <w:lang w:eastAsia="zh-CN"/>
        </w:rPr>
        <w:t>Згідно із вимогами пункту 293.2 статті 293 Кодексу сільськими, селищними, міськими радами або радами об’єднаних територіальних громад, що створені згідно із законом та перспективним планом формування територій громад</w:t>
      </w:r>
      <w:r>
        <w:rPr>
          <w:rFonts w:ascii="Times New Roman" w:hAnsi="Times New Roman"/>
          <w:bCs/>
          <w:color w:val="00000A"/>
          <w:sz w:val="28"/>
          <w:szCs w:val="28"/>
          <w:lang w:eastAsia="zh-CN"/>
        </w:rPr>
        <w:t>,</w:t>
      </w:r>
      <w:r w:rsidRPr="00420781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 встановлюється фіксована ставка єдиного податку, для фізичних осіб – підприємців, які здійснюють господарську діяльність, залежно від виду господарської діяльності, з розрахунку на календарний місяць.</w:t>
      </w:r>
    </w:p>
    <w:p w14:paraId="29AA6398" w14:textId="77777777" w:rsidR="001820C6" w:rsidRPr="00420781" w:rsidRDefault="001820C6" w:rsidP="001820C6">
      <w:pPr>
        <w:suppressAutoHyphens/>
        <w:ind w:firstLine="567"/>
        <w:jc w:val="both"/>
        <w:rPr>
          <w:rFonts w:ascii="Times New Roman" w:hAnsi="Times New Roman"/>
          <w:bCs/>
          <w:color w:val="00000A"/>
          <w:sz w:val="28"/>
          <w:szCs w:val="28"/>
          <w:lang w:eastAsia="zh-CN"/>
        </w:rPr>
      </w:pPr>
      <w:r w:rsidRPr="00420781">
        <w:rPr>
          <w:rFonts w:ascii="Times New Roman" w:hAnsi="Times New Roman"/>
          <w:bCs/>
          <w:color w:val="00000A"/>
          <w:sz w:val="28"/>
          <w:szCs w:val="28"/>
          <w:lang w:eastAsia="zh-CN"/>
        </w:rPr>
        <w:t>Керуючись положеннями статті 293 Кодексу пропонуємо розглянути можливість встановлення фіксованих розмірів ставок єдиного податку для першої та другої груп платників податку залежно від виду господарської діяльності</w:t>
      </w:r>
      <w:r>
        <w:rPr>
          <w:rFonts w:ascii="Times New Roman" w:hAnsi="Times New Roman"/>
          <w:bCs/>
          <w:color w:val="00000A"/>
          <w:sz w:val="28"/>
          <w:szCs w:val="28"/>
          <w:lang w:eastAsia="zh-CN"/>
        </w:rPr>
        <w:t>,</w:t>
      </w:r>
      <w:r w:rsidRPr="00420781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 з одночасним обґрунтуванням їх розмірів в аналізі регуляторного впливу до проекту рішення</w:t>
      </w:r>
      <w:r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 3</w:t>
      </w:r>
      <w:r w:rsidRPr="00420781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. </w:t>
      </w:r>
    </w:p>
    <w:p w14:paraId="08BB7C90" w14:textId="73148E01" w:rsidR="001820C6" w:rsidRPr="00420781" w:rsidRDefault="001820C6" w:rsidP="001820C6">
      <w:pPr>
        <w:suppressAutoHyphens/>
        <w:ind w:firstLine="567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420781">
        <w:rPr>
          <w:rFonts w:ascii="Times New Roman" w:hAnsi="Times New Roman"/>
          <w:bCs/>
          <w:sz w:val="28"/>
          <w:szCs w:val="28"/>
          <w:lang w:eastAsia="zh-CN"/>
        </w:rPr>
        <w:t>В</w:t>
      </w:r>
      <w:r w:rsidR="001D343F">
        <w:rPr>
          <w:rFonts w:ascii="Times New Roman" w:hAnsi="Times New Roman"/>
          <w:bCs/>
          <w:sz w:val="28"/>
          <w:szCs w:val="28"/>
          <w:lang w:eastAsia="zh-CN"/>
        </w:rPr>
        <w:t>раховуючи наведене вище, проект</w:t>
      </w:r>
      <w:r w:rsidRPr="00420781">
        <w:rPr>
          <w:rFonts w:ascii="Times New Roman" w:hAnsi="Times New Roman"/>
          <w:bCs/>
          <w:sz w:val="28"/>
          <w:szCs w:val="28"/>
          <w:lang w:eastAsia="zh-CN"/>
        </w:rPr>
        <w:t xml:space="preserve"> рішен</w:t>
      </w:r>
      <w:r w:rsidR="001D343F">
        <w:rPr>
          <w:rFonts w:ascii="Times New Roman" w:hAnsi="Times New Roman"/>
          <w:bCs/>
          <w:sz w:val="28"/>
          <w:szCs w:val="28"/>
          <w:lang w:eastAsia="zh-CN"/>
        </w:rPr>
        <w:t>ня</w:t>
      </w:r>
      <w:r w:rsidRPr="00420781">
        <w:rPr>
          <w:rFonts w:ascii="Times New Roman" w:hAnsi="Times New Roman"/>
          <w:bCs/>
          <w:sz w:val="28"/>
          <w:szCs w:val="28"/>
          <w:lang w:eastAsia="zh-CN"/>
        </w:rPr>
        <w:t xml:space="preserve"> не узгоджуються з вимогами статті 4 Закону, зокрема з принципом адекватності –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альтернатив.</w:t>
      </w:r>
    </w:p>
    <w:p w14:paraId="1BA65896" w14:textId="5F201186" w:rsidR="001820C6" w:rsidRPr="00420781" w:rsidRDefault="001D343F" w:rsidP="0018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>Щодо аналізу</w:t>
      </w:r>
      <w:r w:rsidR="001820C6" w:rsidRPr="00420781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регуляторного впливу до проекту рішення.</w:t>
      </w:r>
      <w:r w:rsidR="001820C6" w:rsidRPr="00420781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</w:p>
    <w:p w14:paraId="57A135C7" w14:textId="6F306A9A" w:rsidR="001820C6" w:rsidRPr="00420781" w:rsidRDefault="001D343F" w:rsidP="001820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Наданий</w:t>
      </w:r>
      <w:r w:rsidR="001820C6" w:rsidRPr="00420781">
        <w:rPr>
          <w:rFonts w:ascii="Times New Roman" w:hAnsi="Times New Roman"/>
          <w:sz w:val="28"/>
          <w:szCs w:val="28"/>
        </w:rPr>
        <w:t xml:space="preserve"> розробником </w:t>
      </w:r>
      <w:r w:rsidR="001820C6" w:rsidRPr="00420781">
        <w:rPr>
          <w:rFonts w:ascii="Times New Roman" w:hAnsi="Times New Roman"/>
          <w:color w:val="000000"/>
          <w:sz w:val="28"/>
          <w:szCs w:val="28"/>
        </w:rPr>
        <w:t>аналізи</w:t>
      </w:r>
      <w:r w:rsidR="001820C6" w:rsidRPr="004207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регуляторного впливу до проекту рішення</w:t>
      </w:r>
      <w:r w:rsidR="001820C6" w:rsidRPr="00420781">
        <w:rPr>
          <w:rFonts w:ascii="Times New Roman" w:hAnsi="Times New Roman"/>
          <w:color w:val="000000"/>
          <w:sz w:val="28"/>
          <w:szCs w:val="28"/>
        </w:rPr>
        <w:t xml:space="preserve"> (далі – АРВ) </w:t>
      </w:r>
      <w:r>
        <w:rPr>
          <w:rFonts w:ascii="Times New Roman" w:hAnsi="Times New Roman"/>
          <w:sz w:val="28"/>
          <w:szCs w:val="28"/>
        </w:rPr>
        <w:t>не у повній мірі відповідає</w:t>
      </w:r>
      <w:r w:rsidR="001820C6" w:rsidRPr="00420781">
        <w:rPr>
          <w:rFonts w:ascii="Times New Roman" w:hAnsi="Times New Roman"/>
          <w:sz w:val="28"/>
          <w:szCs w:val="28"/>
        </w:rPr>
        <w:t xml:space="preserve"> вимогам Методики проведення аналізу впливу регуляторного </w:t>
      </w:r>
      <w:proofErr w:type="spellStart"/>
      <w:r w:rsidR="001820C6" w:rsidRPr="00420781">
        <w:rPr>
          <w:rFonts w:ascii="Times New Roman" w:hAnsi="Times New Roman"/>
          <w:sz w:val="28"/>
          <w:szCs w:val="28"/>
        </w:rPr>
        <w:t>акта</w:t>
      </w:r>
      <w:proofErr w:type="spellEnd"/>
      <w:r w:rsidR="001820C6" w:rsidRPr="00420781">
        <w:rPr>
          <w:rFonts w:ascii="Times New Roman" w:hAnsi="Times New Roman"/>
          <w:sz w:val="28"/>
          <w:szCs w:val="28"/>
        </w:rPr>
        <w:t xml:space="preserve">, затвердженої постановою Кабінету Міністрів України від 11.03.2004 № 308 (із змінами, внесеними постановою Кабінету Міністрів України від16.12.2015 № 1151) (далі – Методика).  </w:t>
      </w:r>
    </w:p>
    <w:p w14:paraId="5E98F17A" w14:textId="00236152" w:rsidR="001820C6" w:rsidRPr="00623066" w:rsidRDefault="001D343F" w:rsidP="001820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у розділі</w:t>
      </w:r>
      <w:r w:rsidR="001820C6" w:rsidRPr="00623066">
        <w:rPr>
          <w:rFonts w:ascii="Times New Roman" w:hAnsi="Times New Roman"/>
          <w:sz w:val="28"/>
          <w:szCs w:val="28"/>
        </w:rPr>
        <w:t xml:space="preserve"> І АРВ розробник обмежився лише текстовим описом проблем, зокрема не навів жодних даних у числовій формі, які б обґрунтовували їх наявність, масштаб та важливість, а також</w:t>
      </w:r>
      <w:r w:rsidR="001820C6">
        <w:rPr>
          <w:rFonts w:ascii="Times New Roman" w:hAnsi="Times New Roman"/>
          <w:sz w:val="28"/>
          <w:szCs w:val="28"/>
        </w:rPr>
        <w:t>,</w:t>
      </w:r>
      <w:r w:rsidR="001820C6" w:rsidRPr="00623066">
        <w:rPr>
          <w:rFonts w:ascii="Times New Roman" w:hAnsi="Times New Roman"/>
          <w:sz w:val="28"/>
          <w:szCs w:val="28"/>
        </w:rPr>
        <w:t xml:space="preserve"> не охарактеризував та не оцінив сфери, на які проблеми справляють найбільший негативний вплив. </w:t>
      </w:r>
    </w:p>
    <w:p w14:paraId="2C74BB86" w14:textId="57DD62F9" w:rsidR="001820C6" w:rsidRPr="00623066" w:rsidRDefault="001820C6" w:rsidP="001820C6">
      <w:pPr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623066">
        <w:rPr>
          <w:rFonts w:ascii="Times New Roman" w:hAnsi="Times New Roman"/>
          <w:sz w:val="28"/>
          <w:szCs w:val="28"/>
        </w:rPr>
        <w:t xml:space="preserve">При визначенні альтернативних способів досягнення цілей у </w:t>
      </w:r>
      <w:r w:rsidR="001D343F">
        <w:rPr>
          <w:rFonts w:ascii="Times New Roman" w:hAnsi="Times New Roman"/>
          <w:sz w:val="28"/>
          <w:szCs w:val="28"/>
          <w:lang w:eastAsia="uk-UA" w:bidi="uk-UA"/>
        </w:rPr>
        <w:t>розділі</w:t>
      </w:r>
      <w:r w:rsidRPr="00623066">
        <w:rPr>
          <w:rFonts w:ascii="Times New Roman" w:hAnsi="Times New Roman"/>
          <w:sz w:val="28"/>
          <w:szCs w:val="28"/>
          <w:lang w:eastAsia="uk-UA" w:bidi="uk-UA"/>
        </w:rPr>
        <w:t xml:space="preserve"> ІІІ АРВ </w:t>
      </w:r>
      <w:r w:rsidRPr="00623066">
        <w:rPr>
          <w:rFonts w:ascii="Times New Roman" w:hAnsi="Times New Roman"/>
          <w:sz w:val="28"/>
          <w:szCs w:val="28"/>
        </w:rPr>
        <w:t>розробником не зазначено</w:t>
      </w:r>
      <w:r w:rsidR="001D343F">
        <w:rPr>
          <w:rFonts w:ascii="Times New Roman" w:hAnsi="Times New Roman"/>
          <w:sz w:val="28"/>
          <w:szCs w:val="28"/>
        </w:rPr>
        <w:t xml:space="preserve"> та не проведено порівняння вигі</w:t>
      </w:r>
      <w:r w:rsidRPr="00623066">
        <w:rPr>
          <w:rFonts w:ascii="Times New Roman" w:hAnsi="Times New Roman"/>
          <w:sz w:val="28"/>
          <w:szCs w:val="28"/>
        </w:rPr>
        <w:t xml:space="preserve">д та витрат держави, населення та суб’єктів господарювання від застосування кожного з них </w:t>
      </w:r>
      <w:r w:rsidRPr="00623066">
        <w:rPr>
          <w:rFonts w:ascii="Times New Roman" w:hAnsi="Times New Roman"/>
          <w:sz w:val="28"/>
          <w:szCs w:val="28"/>
          <w:u w:val="single"/>
        </w:rPr>
        <w:t>у кількісному (грошовому) виразі</w:t>
      </w:r>
      <w:r w:rsidRPr="00623066">
        <w:rPr>
          <w:rFonts w:ascii="Times New Roman" w:hAnsi="Times New Roman"/>
          <w:sz w:val="28"/>
          <w:szCs w:val="28"/>
        </w:rPr>
        <w:t>.</w:t>
      </w:r>
    </w:p>
    <w:p w14:paraId="154AD43B" w14:textId="27D7DADC" w:rsidR="001820C6" w:rsidRPr="00623066" w:rsidRDefault="001820C6" w:rsidP="001820C6">
      <w:pPr>
        <w:suppressAutoHyphens/>
        <w:ind w:firstLine="709"/>
        <w:jc w:val="both"/>
        <w:rPr>
          <w:rFonts w:ascii="Times New Roman" w:hAnsi="Times New Roman"/>
          <w:bCs/>
          <w:color w:val="00000A"/>
          <w:sz w:val="28"/>
          <w:szCs w:val="28"/>
        </w:rPr>
      </w:pPr>
      <w:r w:rsidRPr="00623066">
        <w:rPr>
          <w:rFonts w:ascii="Times New Roman" w:hAnsi="Times New Roman"/>
          <w:bCs/>
          <w:color w:val="00000A"/>
          <w:sz w:val="28"/>
          <w:szCs w:val="28"/>
        </w:rPr>
        <w:t>Зваж</w:t>
      </w:r>
      <w:r w:rsidR="001D343F">
        <w:rPr>
          <w:rFonts w:ascii="Times New Roman" w:hAnsi="Times New Roman"/>
          <w:bCs/>
          <w:color w:val="00000A"/>
          <w:sz w:val="28"/>
          <w:szCs w:val="28"/>
        </w:rPr>
        <w:t>аючи на те, що розробка проекту</w:t>
      </w:r>
      <w:r w:rsidRPr="00623066">
        <w:rPr>
          <w:rFonts w:ascii="Times New Roman" w:hAnsi="Times New Roman"/>
          <w:bCs/>
          <w:color w:val="00000A"/>
          <w:sz w:val="28"/>
          <w:szCs w:val="28"/>
        </w:rPr>
        <w:t xml:space="preserve"> рішен</w:t>
      </w:r>
      <w:r w:rsidR="001D343F">
        <w:rPr>
          <w:rFonts w:ascii="Times New Roman" w:hAnsi="Times New Roman"/>
          <w:bCs/>
          <w:color w:val="00000A"/>
          <w:sz w:val="28"/>
          <w:szCs w:val="28"/>
        </w:rPr>
        <w:t>ня</w:t>
      </w:r>
      <w:r w:rsidRPr="00623066">
        <w:rPr>
          <w:rFonts w:ascii="Times New Roman" w:hAnsi="Times New Roman"/>
          <w:bCs/>
          <w:color w:val="00000A"/>
          <w:sz w:val="28"/>
          <w:szCs w:val="28"/>
        </w:rPr>
        <w:t xml:space="preserve"> спрямована, зокрема на збільшення обсягу надходжень до місцевого бюджет</w:t>
      </w:r>
      <w:r w:rsidR="001D343F">
        <w:rPr>
          <w:rFonts w:ascii="Times New Roman" w:hAnsi="Times New Roman"/>
          <w:bCs/>
          <w:color w:val="00000A"/>
          <w:sz w:val="28"/>
          <w:szCs w:val="28"/>
        </w:rPr>
        <w:t>у, відсутність у АРВ до проекту рішення</w:t>
      </w:r>
      <w:r w:rsidRPr="00623066">
        <w:rPr>
          <w:rFonts w:ascii="Times New Roman" w:hAnsi="Times New Roman"/>
          <w:bCs/>
          <w:color w:val="00000A"/>
          <w:sz w:val="28"/>
          <w:szCs w:val="28"/>
        </w:rPr>
        <w:t xml:space="preserve"> належних розрахунків не дозволяє зробити висновок щодо забезпечення балансу інтересів суб’єктів господарювання, громадян та держави, а також</w:t>
      </w:r>
      <w:r>
        <w:rPr>
          <w:rFonts w:ascii="Times New Roman" w:hAnsi="Times New Roman"/>
          <w:bCs/>
          <w:color w:val="00000A"/>
          <w:sz w:val="28"/>
          <w:szCs w:val="28"/>
        </w:rPr>
        <w:t>,</w:t>
      </w:r>
      <w:r w:rsidRPr="00623066">
        <w:rPr>
          <w:rFonts w:ascii="Times New Roman" w:hAnsi="Times New Roman"/>
          <w:bCs/>
          <w:color w:val="00000A"/>
          <w:sz w:val="28"/>
          <w:szCs w:val="28"/>
        </w:rPr>
        <w:t xml:space="preserve"> не дозволить </w:t>
      </w:r>
      <w:r>
        <w:rPr>
          <w:rFonts w:ascii="Times New Roman" w:hAnsi="Times New Roman"/>
          <w:bCs/>
          <w:color w:val="00000A"/>
          <w:sz w:val="28"/>
          <w:szCs w:val="28"/>
        </w:rPr>
        <w:t>у</w:t>
      </w:r>
      <w:r w:rsidRPr="00623066">
        <w:rPr>
          <w:rFonts w:ascii="Times New Roman" w:hAnsi="Times New Roman"/>
          <w:bCs/>
          <w:color w:val="00000A"/>
          <w:sz w:val="28"/>
          <w:szCs w:val="28"/>
        </w:rPr>
        <w:t xml:space="preserve"> подальшому об’єктивно оцінити, наскільки обран</w:t>
      </w:r>
      <w:r w:rsidR="001D343F">
        <w:rPr>
          <w:rFonts w:ascii="Times New Roman" w:hAnsi="Times New Roman"/>
          <w:bCs/>
          <w:color w:val="00000A"/>
          <w:sz w:val="28"/>
          <w:szCs w:val="28"/>
        </w:rPr>
        <w:t>ий розробником спосіб</w:t>
      </w:r>
      <w:r w:rsidRPr="00623066">
        <w:rPr>
          <w:rFonts w:ascii="Times New Roman" w:hAnsi="Times New Roman"/>
          <w:bCs/>
          <w:color w:val="00000A"/>
          <w:sz w:val="28"/>
          <w:szCs w:val="28"/>
        </w:rPr>
        <w:t xml:space="preserve"> д</w:t>
      </w:r>
      <w:r w:rsidR="001D343F">
        <w:rPr>
          <w:rFonts w:ascii="Times New Roman" w:hAnsi="Times New Roman"/>
          <w:bCs/>
          <w:color w:val="00000A"/>
          <w:sz w:val="28"/>
          <w:szCs w:val="28"/>
        </w:rPr>
        <w:t>ержавного втручання відповідає</w:t>
      </w:r>
      <w:r w:rsidRPr="00623066">
        <w:rPr>
          <w:rFonts w:ascii="Times New Roman" w:hAnsi="Times New Roman"/>
          <w:bCs/>
          <w:color w:val="00000A"/>
          <w:sz w:val="28"/>
          <w:szCs w:val="28"/>
        </w:rPr>
        <w:t xml:space="preserve"> проблемам, що потребують врегулювання, та наскільки їх застосування буде ефективним для їх вирішення.</w:t>
      </w:r>
    </w:p>
    <w:p w14:paraId="72BC9906" w14:textId="127A3F63" w:rsidR="001820C6" w:rsidRPr="00623066" w:rsidRDefault="001820C6" w:rsidP="001820C6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623066">
        <w:t xml:space="preserve">Таким чином, у зв’язку із відсутністю в АРВ всіх необхідних числових даних та розрахунків витрат, які понесуть суб’єкти господарювання в результаті прийняття </w:t>
      </w:r>
      <w:r w:rsidR="001D343F">
        <w:t xml:space="preserve">проекту регуляторного </w:t>
      </w:r>
      <w:proofErr w:type="spellStart"/>
      <w:r w:rsidR="001D343F">
        <w:t>акта</w:t>
      </w:r>
      <w:proofErr w:type="spellEnd"/>
      <w:r w:rsidRPr="00623066">
        <w:t>, розробником не</w:t>
      </w:r>
      <w:r w:rsidR="001D343F">
        <w:t xml:space="preserve"> доведена відповідність проекту</w:t>
      </w:r>
      <w:r w:rsidRPr="00623066">
        <w:t xml:space="preserve"> рішен</w:t>
      </w:r>
      <w:r w:rsidR="001D343F">
        <w:t>ня</w:t>
      </w:r>
      <w:r w:rsidRPr="00623066">
        <w:t xml:space="preserve"> таким принципам державної регуляторної політики, як ефективність – забезпечення досягнення внаслідок дії регуляторних актів максимально можливих позитивних результатів за рахунок мінімально необхідних витрат ресурсів суб’єктів господарювання, громадян та держави, та збалансованість – забезпечення у регуляторній діяльності балансу інтересів суб’єктів господарювання, громадян та держави.</w:t>
      </w:r>
    </w:p>
    <w:p w14:paraId="484760DB" w14:textId="77EA5B59" w:rsidR="001820C6" w:rsidRPr="00420781" w:rsidRDefault="001820C6" w:rsidP="001820C6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20781">
        <w:rPr>
          <w:rFonts w:ascii="Times New Roman" w:hAnsi="Times New Roman"/>
          <w:sz w:val="28"/>
          <w:szCs w:val="28"/>
          <w:lang w:eastAsia="uk-UA"/>
        </w:rPr>
        <w:t>Підсумовуючи наведене вище, пропонуємо п</w:t>
      </w:r>
      <w:r w:rsidR="001D343F">
        <w:rPr>
          <w:rFonts w:ascii="Times New Roman" w:hAnsi="Times New Roman"/>
          <w:sz w:val="28"/>
          <w:szCs w:val="28"/>
          <w:lang w:eastAsia="uk-UA"/>
        </w:rPr>
        <w:t>ривести проект</w:t>
      </w:r>
      <w:r w:rsidRPr="00420781">
        <w:rPr>
          <w:rFonts w:ascii="Times New Roman" w:hAnsi="Times New Roman"/>
          <w:sz w:val="28"/>
          <w:szCs w:val="28"/>
          <w:lang w:eastAsia="uk-UA"/>
        </w:rPr>
        <w:t xml:space="preserve"> рішен</w:t>
      </w:r>
      <w:r w:rsidR="001D343F">
        <w:rPr>
          <w:rFonts w:ascii="Times New Roman" w:hAnsi="Times New Roman"/>
          <w:sz w:val="28"/>
          <w:szCs w:val="28"/>
          <w:lang w:eastAsia="uk-UA"/>
        </w:rPr>
        <w:t>ня</w:t>
      </w:r>
      <w:r w:rsidRPr="0042078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343F">
        <w:rPr>
          <w:rFonts w:ascii="Times New Roman" w:hAnsi="Times New Roman"/>
          <w:color w:val="00000A"/>
          <w:sz w:val="28"/>
          <w:szCs w:val="28"/>
        </w:rPr>
        <w:t>Іваничівської</w:t>
      </w:r>
      <w:proofErr w:type="spellEnd"/>
      <w:r w:rsidR="001D343F">
        <w:rPr>
          <w:rFonts w:ascii="Times New Roman" w:hAnsi="Times New Roman"/>
          <w:color w:val="00000A"/>
          <w:sz w:val="28"/>
          <w:szCs w:val="28"/>
        </w:rPr>
        <w:t xml:space="preserve"> селищної</w:t>
      </w:r>
      <w:r w:rsidR="001D343F" w:rsidRPr="007015D0">
        <w:rPr>
          <w:rFonts w:ascii="Times New Roman" w:hAnsi="Times New Roman"/>
          <w:color w:val="00000A"/>
          <w:sz w:val="28"/>
          <w:szCs w:val="28"/>
        </w:rPr>
        <w:t xml:space="preserve"> ради Волинської області </w:t>
      </w:r>
      <w:r w:rsidR="001D343F">
        <w:rPr>
          <w:rFonts w:ascii="Times New Roman" w:hAnsi="Times New Roman"/>
          <w:color w:val="00000A"/>
          <w:sz w:val="28"/>
          <w:szCs w:val="28"/>
        </w:rPr>
        <w:t xml:space="preserve">«Про встановлення місцевих податків на території </w:t>
      </w:r>
      <w:proofErr w:type="spellStart"/>
      <w:r w:rsidR="001D343F">
        <w:rPr>
          <w:rFonts w:ascii="Times New Roman" w:hAnsi="Times New Roman"/>
          <w:color w:val="00000A"/>
          <w:sz w:val="28"/>
          <w:szCs w:val="28"/>
        </w:rPr>
        <w:t>Іваничівської</w:t>
      </w:r>
      <w:proofErr w:type="spellEnd"/>
      <w:r w:rsidR="001D343F">
        <w:rPr>
          <w:rFonts w:ascii="Times New Roman" w:hAnsi="Times New Roman"/>
          <w:color w:val="00000A"/>
          <w:sz w:val="28"/>
          <w:szCs w:val="28"/>
        </w:rPr>
        <w:t xml:space="preserve"> селищної</w:t>
      </w:r>
      <w:r w:rsidR="001D343F" w:rsidRPr="007015D0">
        <w:rPr>
          <w:rFonts w:ascii="Times New Roman" w:hAnsi="Times New Roman"/>
          <w:color w:val="00000A"/>
          <w:sz w:val="28"/>
          <w:szCs w:val="28"/>
        </w:rPr>
        <w:t xml:space="preserve"> ради</w:t>
      </w:r>
      <w:r w:rsidR="001D343F">
        <w:rPr>
          <w:rFonts w:ascii="Times New Roman" w:hAnsi="Times New Roman"/>
          <w:color w:val="00000A"/>
          <w:sz w:val="28"/>
          <w:szCs w:val="28"/>
        </w:rPr>
        <w:t xml:space="preserve"> на 2021 рік</w:t>
      </w:r>
      <w:r w:rsidR="001D343F" w:rsidRPr="007015D0">
        <w:rPr>
          <w:rFonts w:ascii="Times New Roman" w:hAnsi="Times New Roman"/>
          <w:color w:val="00000A"/>
          <w:sz w:val="28"/>
          <w:szCs w:val="28"/>
        </w:rPr>
        <w:t>»</w:t>
      </w:r>
      <w:r w:rsidRPr="00420781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420781">
        <w:rPr>
          <w:rFonts w:ascii="Times New Roman" w:hAnsi="Times New Roman"/>
          <w:sz w:val="28"/>
          <w:szCs w:val="28"/>
          <w:lang w:eastAsia="uk-UA"/>
        </w:rPr>
        <w:t xml:space="preserve">у відповідність до вимог чинного законодавства України, з урахуванням наданих вище зауважень та пропозицій, а аналізи регуляторного впливу до проектів рішень </w:t>
      </w:r>
      <w:r w:rsidRPr="00420781">
        <w:rPr>
          <w:rFonts w:ascii="Times New Roman" w:hAnsi="Times New Roman"/>
          <w:bCs/>
          <w:sz w:val="28"/>
          <w:szCs w:val="28"/>
          <w:lang w:eastAsia="uk-UA"/>
        </w:rPr>
        <w:t>–</w:t>
      </w:r>
      <w:r w:rsidRPr="00420781">
        <w:rPr>
          <w:rFonts w:ascii="Times New Roman" w:hAnsi="Times New Roman"/>
          <w:sz w:val="28"/>
          <w:szCs w:val="28"/>
          <w:lang w:eastAsia="uk-UA"/>
        </w:rPr>
        <w:t xml:space="preserve"> у відповідність до вимог </w:t>
      </w:r>
      <w:r w:rsidRPr="00420781">
        <w:rPr>
          <w:rFonts w:ascii="Times New Roman" w:hAnsi="Times New Roman"/>
          <w:sz w:val="28"/>
          <w:szCs w:val="28"/>
        </w:rPr>
        <w:t xml:space="preserve">Методики проведення аналізу впливу регуляторного </w:t>
      </w:r>
      <w:proofErr w:type="spellStart"/>
      <w:r w:rsidRPr="00420781">
        <w:rPr>
          <w:rFonts w:ascii="Times New Roman" w:hAnsi="Times New Roman"/>
          <w:sz w:val="28"/>
          <w:szCs w:val="28"/>
        </w:rPr>
        <w:t>акта</w:t>
      </w:r>
      <w:proofErr w:type="spellEnd"/>
      <w:r w:rsidRPr="00420781">
        <w:rPr>
          <w:rFonts w:ascii="Times New Roman" w:hAnsi="Times New Roman"/>
          <w:sz w:val="28"/>
          <w:szCs w:val="28"/>
        </w:rPr>
        <w:t>, затвердженої постановою Кабінету Міністрів України від 11.03.2004 № 308 (із змінами, внесеними постановою Кабінету Міністрів України від16.12.2015 № 1151).</w:t>
      </w:r>
    </w:p>
    <w:p w14:paraId="755B9E20" w14:textId="77777777" w:rsidR="001820C6" w:rsidRPr="00420781" w:rsidRDefault="001820C6" w:rsidP="001820C6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 w:bidi="uk-UA"/>
        </w:rPr>
      </w:pPr>
      <w:r w:rsidRPr="00420781">
        <w:rPr>
          <w:rFonts w:ascii="Times New Roman" w:hAnsi="Times New Roman"/>
          <w:color w:val="00000A"/>
          <w:sz w:val="28"/>
          <w:szCs w:val="28"/>
          <w:lang w:eastAsia="uk-UA" w:bidi="uk-UA"/>
        </w:rPr>
        <w:t>Про результати розгляду цього листа пропонуємо поінформувати Державну регуляторну службу України.</w:t>
      </w:r>
    </w:p>
    <w:p w14:paraId="6C1DB62B" w14:textId="13F4E033" w:rsidR="009A11DE" w:rsidRDefault="009A11DE" w:rsidP="009A11DE">
      <w:pPr>
        <w:pStyle w:val="a5"/>
        <w:spacing w:before="0" w:beforeAutospacing="0" w:after="0" w:afterAutospacing="0"/>
        <w:ind w:left="4395"/>
        <w:jc w:val="center"/>
        <w:rPr>
          <w:lang w:val="uk-UA"/>
        </w:rPr>
      </w:pPr>
    </w:p>
    <w:p w14:paraId="6E785533" w14:textId="196979AB" w:rsidR="001F1295" w:rsidRPr="00F05C1A" w:rsidRDefault="001F1295" w:rsidP="001F1295">
      <w:pPr>
        <w:pStyle w:val="a5"/>
        <w:spacing w:before="0" w:beforeAutospacing="0" w:after="0" w:afterAutospacing="0"/>
        <w:rPr>
          <w:lang w:val="uk-UA"/>
        </w:rPr>
      </w:pPr>
    </w:p>
    <w:p w14:paraId="7E7287A7" w14:textId="77777777" w:rsidR="0005106E" w:rsidRDefault="0005106E" w:rsidP="0005106E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 </w:t>
      </w:r>
      <w:r w:rsidRPr="00E33C70">
        <w:rPr>
          <w:b/>
          <w:bCs/>
          <w:color w:val="000000"/>
          <w:sz w:val="28"/>
          <w:szCs w:val="28"/>
          <w:lang w:val="uk-UA"/>
        </w:rPr>
        <w:t>.о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 Голови Державної </w:t>
      </w:r>
    </w:p>
    <w:p w14:paraId="0ACAFF71" w14:textId="77777777" w:rsidR="0005106E" w:rsidRDefault="0005106E" w:rsidP="0005106E">
      <w:pPr>
        <w:pStyle w:val="a5"/>
        <w:spacing w:before="0" w:beforeAutospacing="0" w:after="0" w:afterAutospacing="0"/>
        <w:jc w:val="both"/>
        <w:rPr>
          <w:sz w:val="16"/>
          <w:szCs w:val="16"/>
          <w:shd w:val="clear" w:color="auto" w:fill="FFFFFF"/>
          <w:lang w:val="pl-PL"/>
        </w:rPr>
      </w:pPr>
      <w:r>
        <w:rPr>
          <w:b/>
          <w:bCs/>
          <w:color w:val="000000"/>
          <w:sz w:val="28"/>
          <w:szCs w:val="28"/>
          <w:lang w:val="uk-UA"/>
        </w:rPr>
        <w:t>р</w:t>
      </w:r>
      <w:r w:rsidRPr="00E33C70">
        <w:rPr>
          <w:b/>
          <w:bCs/>
          <w:color w:val="000000"/>
          <w:sz w:val="28"/>
          <w:szCs w:val="28"/>
          <w:lang w:val="uk-UA"/>
        </w:rPr>
        <w:t>егуляторної</w:t>
      </w:r>
      <w:r>
        <w:rPr>
          <w:b/>
          <w:bCs/>
          <w:color w:val="000000"/>
          <w:sz w:val="28"/>
          <w:szCs w:val="28"/>
          <w:lang w:val="uk-UA"/>
        </w:rPr>
        <w:t xml:space="preserve"> служби України </w:t>
      </w:r>
      <w:r>
        <w:rPr>
          <w:b/>
          <w:bCs/>
          <w:color w:val="000000"/>
          <w:sz w:val="28"/>
          <w:szCs w:val="28"/>
          <w:lang w:val="uk-UA"/>
        </w:rPr>
        <w:tab/>
        <w:t xml:space="preserve">        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       </w:t>
      </w:r>
      <w:r>
        <w:rPr>
          <w:b/>
          <w:bCs/>
          <w:color w:val="000000"/>
          <w:sz w:val="28"/>
          <w:szCs w:val="28"/>
          <w:lang w:val="uk-UA"/>
        </w:rPr>
        <w:t>Володимир ЗАГОРОДНІЙ</w:t>
      </w:r>
    </w:p>
    <w:p w14:paraId="3B372172" w14:textId="4D0AE0DD" w:rsidR="001D343F" w:rsidRDefault="001D343F" w:rsidP="0005106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DFD3458" w14:textId="6EFFFAFF" w:rsidR="008139B7" w:rsidRPr="007015D0" w:rsidRDefault="001D343F" w:rsidP="007015D0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О</w:t>
      </w:r>
      <w:r w:rsidR="00547215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лег </w:t>
      </w:r>
      <w:r w:rsidR="00A052BC" w:rsidRPr="00F1314D">
        <w:rPr>
          <w:rFonts w:ascii="Times New Roman" w:hAnsi="Times New Roman"/>
          <w:sz w:val="16"/>
          <w:szCs w:val="16"/>
          <w:shd w:val="clear" w:color="auto" w:fill="FFFFFF"/>
          <w:lang w:val="pl-PL"/>
        </w:rPr>
        <w:t>C</w:t>
      </w:r>
      <w:proofErr w:type="spellStart"/>
      <w:r w:rsidR="00A052BC" w:rsidRPr="00F1314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авчук</w:t>
      </w:r>
      <w:proofErr w:type="spellEnd"/>
      <w:r w:rsidR="00A052BC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 </w:t>
      </w:r>
      <w:r w:rsidR="00A052BC" w:rsidRPr="00BE3622">
        <w:rPr>
          <w:rFonts w:ascii="Times New Roman" w:hAnsi="Times New Roman"/>
          <w:sz w:val="16"/>
          <w:szCs w:val="16"/>
          <w:lang w:val="uk-UA"/>
        </w:rPr>
        <w:t>06</w:t>
      </w:r>
      <w:r w:rsidR="00A052BC" w:rsidRPr="00F1314D">
        <w:rPr>
          <w:rFonts w:ascii="Times New Roman" w:hAnsi="Times New Roman"/>
          <w:sz w:val="16"/>
          <w:szCs w:val="16"/>
          <w:lang w:val="uk-UA"/>
        </w:rPr>
        <w:t>767 331 68</w:t>
      </w:r>
    </w:p>
    <w:sectPr w:rsidR="008139B7" w:rsidRPr="007015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DE"/>
    <w:rsid w:val="0005106E"/>
    <w:rsid w:val="000F1009"/>
    <w:rsid w:val="00142EC0"/>
    <w:rsid w:val="001820C6"/>
    <w:rsid w:val="001D343F"/>
    <w:rsid w:val="001F1295"/>
    <w:rsid w:val="00281388"/>
    <w:rsid w:val="002F3D0A"/>
    <w:rsid w:val="00503651"/>
    <w:rsid w:val="00547215"/>
    <w:rsid w:val="006516EE"/>
    <w:rsid w:val="006F7E19"/>
    <w:rsid w:val="007015D0"/>
    <w:rsid w:val="00766DF8"/>
    <w:rsid w:val="007D0FF4"/>
    <w:rsid w:val="008D492D"/>
    <w:rsid w:val="00991267"/>
    <w:rsid w:val="009A11DE"/>
    <w:rsid w:val="00A052BC"/>
    <w:rsid w:val="00AC1E2C"/>
    <w:rsid w:val="00B11F43"/>
    <w:rsid w:val="00B66782"/>
    <w:rsid w:val="00BC1C16"/>
    <w:rsid w:val="00BD11AA"/>
    <w:rsid w:val="00D968A9"/>
    <w:rsid w:val="00F3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93C7E"/>
  <w15:chartTrackingRefBased/>
  <w15:docId w15:val="{13ABF080-1DAA-4AD3-BE26-33E02C4F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D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A11DE"/>
    <w:pPr>
      <w:spacing w:before="120"/>
      <w:ind w:firstLine="567"/>
    </w:pPr>
  </w:style>
  <w:style w:type="character" w:styleId="a4">
    <w:name w:val="Hyperlink"/>
    <w:rsid w:val="009A11DE"/>
    <w:rPr>
      <w:color w:val="0000FF"/>
      <w:u w:val="single"/>
    </w:rPr>
  </w:style>
  <w:style w:type="paragraph" w:styleId="a5">
    <w:name w:val="Normal (Web)"/>
    <w:basedOn w:val="a"/>
    <w:uiPriority w:val="99"/>
    <w:rsid w:val="009A11D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Абзац списку1"/>
    <w:basedOn w:val="a"/>
    <w:qFormat/>
    <w:rsid w:val="00A05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List Paragraph"/>
    <w:basedOn w:val="a"/>
    <w:uiPriority w:val="34"/>
    <w:qFormat/>
    <w:rsid w:val="001820C6"/>
    <w:pPr>
      <w:ind w:left="720"/>
      <w:contextualSpacing/>
    </w:pPr>
  </w:style>
  <w:style w:type="paragraph" w:customStyle="1" w:styleId="10">
    <w:name w:val="Стиль1"/>
    <w:basedOn w:val="a"/>
    <w:rsid w:val="001820C6"/>
    <w:pPr>
      <w:suppressAutoHyphens/>
    </w:pPr>
    <w:rPr>
      <w:rFonts w:ascii="Times New Roman" w:hAnsi="Times New Roman"/>
      <w:sz w:val="24"/>
      <w:szCs w:val="22"/>
      <w:lang w:eastAsia="zh-CN"/>
    </w:rPr>
  </w:style>
  <w:style w:type="character" w:customStyle="1" w:styleId="fontstyle01">
    <w:name w:val="fontstyle01"/>
    <w:rsid w:val="001820C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Spacing">
    <w:name w:val="No Spacing"/>
    <w:rsid w:val="001820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link w:val="2"/>
    <w:locked/>
    <w:rsid w:val="001820C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1820C6"/>
    <w:pPr>
      <w:widowControl w:val="0"/>
      <w:shd w:val="clear" w:color="auto" w:fill="FFFFFF"/>
      <w:spacing w:before="180" w:after="60" w:line="240" w:lineRule="atLeast"/>
    </w:pPr>
    <w:rPr>
      <w:rFonts w:ascii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110;nform@dkrp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5118</Words>
  <Characters>2918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Ковальчук</dc:creator>
  <cp:keywords/>
  <dc:description/>
  <cp:lastModifiedBy>Користувач Windows</cp:lastModifiedBy>
  <cp:revision>3</cp:revision>
  <dcterms:created xsi:type="dcterms:W3CDTF">2020-07-16T21:25:00Z</dcterms:created>
  <dcterms:modified xsi:type="dcterms:W3CDTF">2020-07-16T22:28:00Z</dcterms:modified>
</cp:coreProperties>
</file>