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5070B" w14:textId="2B668A44" w:rsidR="00605EAA" w:rsidRDefault="00605EAA" w:rsidP="00605EAA">
      <w:pPr>
        <w:spacing w:after="120"/>
        <w:jc w:val="center"/>
        <w:rPr>
          <w:rFonts w:ascii="Times New Roman" w:hAnsi="Times New Roman"/>
          <w:b/>
          <w:sz w:val="16"/>
          <w:szCs w:val="16"/>
        </w:rPr>
      </w:pPr>
      <w:r w:rsidRPr="002B48A2">
        <w:rPr>
          <w:noProof/>
          <w:sz w:val="28"/>
          <w:szCs w:val="28"/>
          <w:lang w:eastAsia="uk-UA"/>
        </w:rPr>
        <w:drawing>
          <wp:inline distT="0" distB="0" distL="0" distR="0" wp14:anchorId="643D4676" wp14:editId="37AE0E47">
            <wp:extent cx="457200" cy="63182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5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BF33C" w14:textId="77777777" w:rsidR="00605EAA" w:rsidRDefault="00605EAA" w:rsidP="00605EAA">
      <w:pPr>
        <w:spacing w:after="120"/>
        <w:jc w:val="center"/>
        <w:rPr>
          <w:rFonts w:ascii="Times New Roman" w:hAnsi="Times New Roman"/>
          <w:b/>
          <w:sz w:val="29"/>
          <w:szCs w:val="29"/>
        </w:rPr>
      </w:pPr>
      <w:r>
        <w:rPr>
          <w:rFonts w:ascii="Times New Roman" w:hAnsi="Times New Roman"/>
          <w:b/>
          <w:sz w:val="29"/>
          <w:szCs w:val="29"/>
        </w:rPr>
        <w:t xml:space="preserve">ДЕРЖАВНА РЕГУЛЯТОРНА СЛУЖБА УКРАЇНИ </w:t>
      </w:r>
    </w:p>
    <w:p w14:paraId="219F0E27" w14:textId="77777777" w:rsidR="00605EAA" w:rsidRDefault="00605EAA" w:rsidP="00605EA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вул. Арсенальна, 9/11, м. Київ, 01011, </w:t>
      </w:r>
      <w:proofErr w:type="spellStart"/>
      <w:r>
        <w:rPr>
          <w:rFonts w:ascii="Times New Roman" w:hAnsi="Times New Roman"/>
        </w:rPr>
        <w:t>тел</w:t>
      </w:r>
      <w:proofErr w:type="spellEnd"/>
      <w:r>
        <w:rPr>
          <w:rFonts w:ascii="Times New Roman" w:hAnsi="Times New Roman"/>
        </w:rPr>
        <w:t>./факс (044) 239-76-40</w:t>
      </w:r>
    </w:p>
    <w:p w14:paraId="6DEEC156" w14:textId="77777777" w:rsidR="00605EAA" w:rsidRDefault="00605EAA" w:rsidP="00605EAA">
      <w:pPr>
        <w:spacing w:after="120"/>
        <w:jc w:val="center"/>
        <w:rPr>
          <w:rFonts w:ascii="Times New Roman" w:hAnsi="Times New Roman"/>
          <w:b/>
          <w:sz w:val="29"/>
          <w:szCs w:val="29"/>
        </w:rPr>
      </w:pPr>
      <w:r>
        <w:rPr>
          <w:rFonts w:ascii="Times New Roman" w:hAnsi="Times New Roman"/>
        </w:rPr>
        <w:t>E-</w:t>
      </w:r>
      <w:proofErr w:type="spellStart"/>
      <w:r>
        <w:rPr>
          <w:rFonts w:ascii="Times New Roman" w:hAnsi="Times New Roman"/>
        </w:rPr>
        <w:t>maіl</w:t>
      </w:r>
      <w:proofErr w:type="spellEnd"/>
      <w:r>
        <w:rPr>
          <w:rFonts w:ascii="Times New Roman" w:hAnsi="Times New Roman"/>
        </w:rPr>
        <w:t xml:space="preserve">: </w:t>
      </w:r>
      <w:hyperlink r:id="rId6" w:history="1">
        <w:r>
          <w:rPr>
            <w:rStyle w:val="a4"/>
            <w:rFonts w:ascii="Times New Roman" w:hAnsi="Times New Roman"/>
          </w:rPr>
          <w:t>іnform@dr</w:t>
        </w:r>
        <w:r>
          <w:rPr>
            <w:rStyle w:val="a4"/>
            <w:rFonts w:ascii="Times New Roman" w:hAnsi="Times New Roman"/>
            <w:lang w:val="en-US"/>
          </w:rPr>
          <w:t>s</w:t>
        </w:r>
        <w:r>
          <w:rPr>
            <w:rStyle w:val="a4"/>
            <w:rFonts w:ascii="Times New Roman" w:hAnsi="Times New Roman"/>
          </w:rPr>
          <w:t>.gov.ua</w:t>
        </w:r>
      </w:hyperlink>
      <w:r>
        <w:rPr>
          <w:rFonts w:ascii="Times New Roman" w:hAnsi="Times New Roman"/>
        </w:rPr>
        <w:t>, Сайт: www.drs.gov.ua, код згідно з ЄДРПОУ 39582357</w:t>
      </w:r>
    </w:p>
    <w:p w14:paraId="7B7BF1E8" w14:textId="77777777" w:rsidR="00605EAA" w:rsidRDefault="00605EAA" w:rsidP="00605EAA">
      <w:pPr>
        <w:pBdr>
          <w:top w:val="thinThickSmallGap" w:sz="24" w:space="1" w:color="auto"/>
        </w:pBdr>
        <w:tabs>
          <w:tab w:val="left" w:pos="2002"/>
          <w:tab w:val="left" w:pos="3780"/>
        </w:tabs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від __________ №___________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на №_________ від ________20__р.</w:t>
      </w:r>
    </w:p>
    <w:p w14:paraId="5710BAC6" w14:textId="77E07FE6" w:rsidR="00ED4070" w:rsidRPr="00F45DC8" w:rsidRDefault="00ED4070" w:rsidP="00605EAA">
      <w:pPr>
        <w:rPr>
          <w:rFonts w:ascii="Times New Roman" w:hAnsi="Times New Roman"/>
          <w:b/>
          <w:sz w:val="28"/>
          <w:szCs w:val="28"/>
        </w:rPr>
      </w:pPr>
    </w:p>
    <w:p w14:paraId="37DA2974" w14:textId="77777777" w:rsidR="00ED4070" w:rsidRPr="00F45DC8" w:rsidRDefault="00ED4070" w:rsidP="00ED4070">
      <w:pPr>
        <w:ind w:left="5529"/>
        <w:rPr>
          <w:rFonts w:ascii="Times New Roman" w:hAnsi="Times New Roman"/>
          <w:b/>
          <w:sz w:val="28"/>
          <w:szCs w:val="28"/>
        </w:rPr>
      </w:pPr>
      <w:proofErr w:type="spellStart"/>
      <w:r w:rsidRPr="00F45DC8">
        <w:rPr>
          <w:rFonts w:ascii="Times New Roman" w:hAnsi="Times New Roman"/>
          <w:b/>
          <w:sz w:val="28"/>
          <w:szCs w:val="28"/>
        </w:rPr>
        <w:t>Старовижівської</w:t>
      </w:r>
      <w:proofErr w:type="spellEnd"/>
      <w:r w:rsidRPr="00F45DC8">
        <w:rPr>
          <w:rFonts w:ascii="Times New Roman" w:hAnsi="Times New Roman"/>
          <w:b/>
          <w:sz w:val="28"/>
          <w:szCs w:val="28"/>
        </w:rPr>
        <w:t xml:space="preserve"> селищної ради</w:t>
      </w:r>
    </w:p>
    <w:p w14:paraId="477513B8" w14:textId="77777777" w:rsidR="00ED4070" w:rsidRPr="00F45DC8" w:rsidRDefault="00ED4070" w:rsidP="00ED4070">
      <w:pPr>
        <w:ind w:left="5529"/>
        <w:rPr>
          <w:rFonts w:ascii="Times New Roman" w:hAnsi="Times New Roman"/>
          <w:sz w:val="28"/>
          <w:szCs w:val="28"/>
          <w:u w:val="single"/>
        </w:rPr>
      </w:pPr>
      <w:r w:rsidRPr="00F45DC8">
        <w:rPr>
          <w:rFonts w:ascii="Times New Roman" w:hAnsi="Times New Roman"/>
          <w:b/>
          <w:sz w:val="28"/>
          <w:szCs w:val="28"/>
          <w:u w:val="single"/>
        </w:rPr>
        <w:t xml:space="preserve">Волинської області                      </w:t>
      </w:r>
      <w:r w:rsidRPr="00F45DC8">
        <w:rPr>
          <w:rFonts w:ascii="Times New Roman" w:hAnsi="Times New Roman"/>
          <w:b/>
          <w:color w:val="FFFFFF" w:themeColor="background1"/>
          <w:sz w:val="28"/>
          <w:szCs w:val="28"/>
          <w:u w:val="single"/>
        </w:rPr>
        <w:t>.</w:t>
      </w:r>
    </w:p>
    <w:p w14:paraId="718245BE" w14:textId="77777777" w:rsidR="00ED4070" w:rsidRPr="00F45DC8" w:rsidRDefault="00ED4070" w:rsidP="00ED4070">
      <w:pPr>
        <w:ind w:left="5529"/>
        <w:jc w:val="both"/>
        <w:rPr>
          <w:rFonts w:ascii="Times New Roman" w:hAnsi="Times New Roman"/>
          <w:sz w:val="28"/>
          <w:szCs w:val="28"/>
        </w:rPr>
      </w:pPr>
      <w:r w:rsidRPr="00F45DC8">
        <w:rPr>
          <w:rFonts w:ascii="Times New Roman" w:hAnsi="Times New Roman"/>
          <w:sz w:val="28"/>
          <w:szCs w:val="28"/>
        </w:rPr>
        <w:t>вул. Незалежності, 52</w:t>
      </w:r>
    </w:p>
    <w:p w14:paraId="2DBA8A4D" w14:textId="77777777" w:rsidR="00ED4070" w:rsidRPr="00F45DC8" w:rsidRDefault="00ED4070" w:rsidP="00ED4070">
      <w:pPr>
        <w:ind w:left="5529"/>
        <w:jc w:val="both"/>
        <w:rPr>
          <w:rFonts w:ascii="Times New Roman" w:hAnsi="Times New Roman"/>
          <w:sz w:val="28"/>
          <w:szCs w:val="28"/>
        </w:rPr>
      </w:pPr>
      <w:r w:rsidRPr="00F45DC8">
        <w:rPr>
          <w:rFonts w:ascii="Times New Roman" w:hAnsi="Times New Roman"/>
          <w:sz w:val="28"/>
          <w:szCs w:val="28"/>
        </w:rPr>
        <w:t xml:space="preserve">смт. Стара </w:t>
      </w:r>
      <w:proofErr w:type="spellStart"/>
      <w:r w:rsidRPr="00F45DC8">
        <w:rPr>
          <w:rFonts w:ascii="Times New Roman" w:hAnsi="Times New Roman"/>
          <w:sz w:val="28"/>
          <w:szCs w:val="28"/>
        </w:rPr>
        <w:t>Вижівка</w:t>
      </w:r>
      <w:proofErr w:type="spellEnd"/>
      <w:r w:rsidRPr="00F45DC8">
        <w:rPr>
          <w:rFonts w:ascii="Times New Roman" w:hAnsi="Times New Roman"/>
          <w:sz w:val="28"/>
          <w:szCs w:val="28"/>
        </w:rPr>
        <w:t xml:space="preserve">, </w:t>
      </w:r>
    </w:p>
    <w:p w14:paraId="6858849C" w14:textId="77777777" w:rsidR="00ED4070" w:rsidRPr="00F45DC8" w:rsidRDefault="00ED4070" w:rsidP="00ED4070">
      <w:pPr>
        <w:ind w:left="552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45DC8">
        <w:rPr>
          <w:rFonts w:ascii="Times New Roman" w:hAnsi="Times New Roman"/>
          <w:sz w:val="28"/>
          <w:szCs w:val="28"/>
        </w:rPr>
        <w:t>Старовижівсь</w:t>
      </w:r>
      <w:proofErr w:type="spellEnd"/>
      <w:r w:rsidRPr="00F45DC8">
        <w:rPr>
          <w:rFonts w:ascii="Times New Roman" w:hAnsi="Times New Roman"/>
          <w:sz w:val="28"/>
          <w:szCs w:val="28"/>
        </w:rPr>
        <w:t xml:space="preserve"> район,</w:t>
      </w:r>
    </w:p>
    <w:p w14:paraId="26E4504E" w14:textId="45C1D4C4" w:rsidR="00ED4070" w:rsidRPr="00F45DC8" w:rsidRDefault="00ED4070" w:rsidP="00ED4070">
      <w:pPr>
        <w:ind w:left="5529"/>
        <w:jc w:val="both"/>
        <w:rPr>
          <w:rFonts w:ascii="Times New Roman" w:hAnsi="Times New Roman"/>
          <w:sz w:val="28"/>
          <w:szCs w:val="28"/>
        </w:rPr>
      </w:pPr>
      <w:r w:rsidRPr="00F45DC8">
        <w:rPr>
          <w:rFonts w:ascii="Times New Roman" w:hAnsi="Times New Roman"/>
          <w:sz w:val="28"/>
          <w:szCs w:val="28"/>
        </w:rPr>
        <w:t>Волинська область, 44401</w:t>
      </w:r>
    </w:p>
    <w:p w14:paraId="380C2B23" w14:textId="45DF9F94" w:rsidR="001E4A93" w:rsidRPr="00F45DC8" w:rsidRDefault="001E4A93" w:rsidP="00ED4070">
      <w:pPr>
        <w:ind w:left="5529"/>
        <w:jc w:val="both"/>
        <w:rPr>
          <w:rFonts w:ascii="Times New Roman" w:hAnsi="Times New Roman"/>
          <w:sz w:val="28"/>
          <w:szCs w:val="28"/>
        </w:rPr>
      </w:pPr>
    </w:p>
    <w:p w14:paraId="2EF9BDA5" w14:textId="3DED245B" w:rsidR="001E4A93" w:rsidRPr="00F45DC8" w:rsidRDefault="001E4A93" w:rsidP="00ED4070">
      <w:pPr>
        <w:ind w:left="5529"/>
        <w:jc w:val="both"/>
        <w:rPr>
          <w:rFonts w:ascii="Times New Roman" w:hAnsi="Times New Roman"/>
          <w:sz w:val="28"/>
          <w:szCs w:val="28"/>
        </w:rPr>
      </w:pPr>
    </w:p>
    <w:p w14:paraId="6F228591" w14:textId="77777777" w:rsidR="001E4A93" w:rsidRPr="00F45DC8" w:rsidRDefault="001E4A93" w:rsidP="001E4A93">
      <w:pPr>
        <w:rPr>
          <w:rFonts w:ascii="Times New Roman" w:hAnsi="Times New Roman"/>
          <w:i/>
          <w:iCs/>
          <w:sz w:val="28"/>
          <w:szCs w:val="28"/>
        </w:rPr>
      </w:pPr>
      <w:r w:rsidRPr="00F45DC8">
        <w:rPr>
          <w:rFonts w:ascii="Times New Roman" w:hAnsi="Times New Roman"/>
          <w:i/>
          <w:iCs/>
          <w:sz w:val="28"/>
          <w:szCs w:val="28"/>
        </w:rPr>
        <w:t>Стосовно пропозицій щодо удосконалення</w:t>
      </w:r>
    </w:p>
    <w:p w14:paraId="1A6AF361" w14:textId="77777777" w:rsidR="001E4A93" w:rsidRPr="00F45DC8" w:rsidRDefault="001E4A93" w:rsidP="001E4A93">
      <w:pPr>
        <w:rPr>
          <w:rFonts w:ascii="Times New Roman" w:hAnsi="Times New Roman"/>
          <w:i/>
          <w:iCs/>
          <w:sz w:val="28"/>
          <w:szCs w:val="28"/>
          <w:lang w:eastAsia="zh-CN"/>
        </w:rPr>
      </w:pPr>
      <w:r w:rsidRPr="00F45DC8">
        <w:rPr>
          <w:rFonts w:ascii="Times New Roman" w:hAnsi="Times New Roman"/>
          <w:i/>
          <w:iCs/>
          <w:sz w:val="28"/>
          <w:szCs w:val="28"/>
        </w:rPr>
        <w:t>проектів регуляторних актів</w:t>
      </w:r>
    </w:p>
    <w:p w14:paraId="140792B4" w14:textId="77777777" w:rsidR="001E4A93" w:rsidRPr="00F45DC8" w:rsidRDefault="001E4A93" w:rsidP="001E4A93">
      <w:pPr>
        <w:rPr>
          <w:rFonts w:ascii="Times New Roman" w:hAnsi="Times New Roman"/>
          <w:sz w:val="28"/>
          <w:szCs w:val="28"/>
        </w:rPr>
      </w:pPr>
    </w:p>
    <w:p w14:paraId="0870A7A0" w14:textId="52714226" w:rsidR="0054117F" w:rsidRPr="00CE4E7E" w:rsidRDefault="0054117F" w:rsidP="005411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E4E7E">
        <w:rPr>
          <w:rFonts w:ascii="Times New Roman" w:hAnsi="Times New Roman"/>
          <w:sz w:val="28"/>
          <w:szCs w:val="28"/>
        </w:rPr>
        <w:t xml:space="preserve">Державна регуляторна служба України, відповідно до Закону України «Про засади державної регуляторної політики у сфері господарської діяльності» (далі - Закон) </w:t>
      </w:r>
      <w:r w:rsidRPr="00CE4E7E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та постанови Кабінету Міністрів України від 23.09.2014 № 634 «Про порядок підготовки пропозицій щодо удосконалення проектів регуляторних актів, які розробляються органами місцевого самоврядування» розглянула</w:t>
      </w:r>
      <w:bookmarkStart w:id="0" w:name="__DdeLink__12864_1883579553"/>
      <w:r w:rsidRPr="00CE4E7E">
        <w:rPr>
          <w:rStyle w:val="a6"/>
          <w:rFonts w:ascii="Times New Roman" w:hAnsi="Times New Roman"/>
          <w:color w:val="000000"/>
          <w:sz w:val="28"/>
          <w:szCs w:val="28"/>
        </w:rPr>
        <w:t xml:space="preserve"> </w:t>
      </w:r>
      <w:r w:rsidRPr="00CE4E7E">
        <w:rPr>
          <w:rFonts w:ascii="Times New Roman" w:hAnsi="Times New Roman"/>
          <w:sz w:val="28"/>
          <w:szCs w:val="28"/>
        </w:rPr>
        <w:t>проект рішення</w:t>
      </w:r>
      <w:bookmarkEnd w:id="0"/>
      <w:r w:rsidRPr="00CE4E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4E7E">
        <w:rPr>
          <w:rFonts w:ascii="Times New Roman" w:hAnsi="Times New Roman"/>
          <w:sz w:val="28"/>
          <w:szCs w:val="28"/>
        </w:rPr>
        <w:t>Старовижівської</w:t>
      </w:r>
      <w:proofErr w:type="spellEnd"/>
      <w:r w:rsidRPr="00CE4E7E">
        <w:rPr>
          <w:rFonts w:ascii="Times New Roman" w:hAnsi="Times New Roman"/>
          <w:sz w:val="28"/>
          <w:szCs w:val="28"/>
        </w:rPr>
        <w:t xml:space="preserve"> селищної ради «Про встановлення </w:t>
      </w:r>
      <w:r w:rsidR="00AF6FB9">
        <w:rPr>
          <w:rFonts w:ascii="Times New Roman" w:hAnsi="Times New Roman"/>
          <w:sz w:val="28"/>
          <w:szCs w:val="28"/>
        </w:rPr>
        <w:t xml:space="preserve">ставок податку на нерухоме майно, відмінне від земельної ділянки на території </w:t>
      </w:r>
      <w:proofErr w:type="spellStart"/>
      <w:r w:rsidR="00AF6FB9">
        <w:rPr>
          <w:rFonts w:ascii="Times New Roman" w:hAnsi="Times New Roman"/>
          <w:sz w:val="28"/>
          <w:szCs w:val="28"/>
        </w:rPr>
        <w:t>Старовижівської</w:t>
      </w:r>
      <w:proofErr w:type="spellEnd"/>
      <w:r w:rsidR="00AF6FB9">
        <w:rPr>
          <w:rFonts w:ascii="Times New Roman" w:hAnsi="Times New Roman"/>
          <w:sz w:val="28"/>
          <w:szCs w:val="28"/>
        </w:rPr>
        <w:t xml:space="preserve"> селищної ради на 2021 рік</w:t>
      </w:r>
      <w:r w:rsidRPr="00CE4E7E">
        <w:rPr>
          <w:rFonts w:ascii="Times New Roman" w:hAnsi="Times New Roman"/>
          <w:sz w:val="28"/>
          <w:szCs w:val="28"/>
        </w:rPr>
        <w:t>», та документи, що надані до нього</w:t>
      </w:r>
      <w:r>
        <w:rPr>
          <w:rFonts w:ascii="Times New Roman" w:hAnsi="Times New Roman"/>
          <w:sz w:val="28"/>
          <w:szCs w:val="28"/>
        </w:rPr>
        <w:t xml:space="preserve"> ли</w:t>
      </w:r>
      <w:r w:rsidRPr="00CE4E7E">
        <w:rPr>
          <w:rFonts w:ascii="Times New Roman" w:hAnsi="Times New Roman"/>
          <w:sz w:val="28"/>
          <w:szCs w:val="28"/>
        </w:rPr>
        <w:t xml:space="preserve">стом </w:t>
      </w:r>
      <w:bookmarkStart w:id="1" w:name="__DdeLink__10251_1601487444"/>
      <w:proofErr w:type="spellStart"/>
      <w:r w:rsidRPr="00CE4E7E">
        <w:rPr>
          <w:rFonts w:ascii="Times New Roman" w:hAnsi="Times New Roman"/>
          <w:sz w:val="28"/>
          <w:szCs w:val="28"/>
        </w:rPr>
        <w:t>Старовижівської</w:t>
      </w:r>
      <w:proofErr w:type="spellEnd"/>
      <w:r w:rsidRPr="00CE4E7E">
        <w:rPr>
          <w:rFonts w:ascii="Times New Roman" w:hAnsi="Times New Roman"/>
          <w:sz w:val="28"/>
          <w:szCs w:val="28"/>
        </w:rPr>
        <w:t xml:space="preserve"> селищної ради Волинської області від </w:t>
      </w:r>
      <w:r w:rsidR="00AF6FB9">
        <w:rPr>
          <w:rFonts w:ascii="Times New Roman" w:hAnsi="Times New Roman"/>
          <w:sz w:val="28"/>
          <w:szCs w:val="28"/>
        </w:rPr>
        <w:t>22</w:t>
      </w:r>
      <w:r w:rsidRPr="00CE4E7E">
        <w:rPr>
          <w:rFonts w:ascii="Times New Roman" w:hAnsi="Times New Roman"/>
          <w:sz w:val="28"/>
          <w:szCs w:val="28"/>
        </w:rPr>
        <w:t>.0</w:t>
      </w:r>
      <w:r w:rsidR="00AF6FB9">
        <w:rPr>
          <w:rFonts w:ascii="Times New Roman" w:hAnsi="Times New Roman"/>
          <w:sz w:val="28"/>
          <w:szCs w:val="28"/>
        </w:rPr>
        <w:t>5</w:t>
      </w:r>
      <w:r w:rsidRPr="00CE4E7E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CE4E7E">
        <w:rPr>
          <w:rFonts w:ascii="Times New Roman" w:hAnsi="Times New Roman"/>
          <w:sz w:val="28"/>
          <w:szCs w:val="28"/>
        </w:rPr>
        <w:t xml:space="preserve"> № </w:t>
      </w:r>
      <w:bookmarkEnd w:id="1"/>
      <w:r w:rsidR="00AF6FB9">
        <w:rPr>
          <w:rFonts w:ascii="Times New Roman" w:hAnsi="Times New Roman"/>
          <w:sz w:val="28"/>
          <w:szCs w:val="28"/>
        </w:rPr>
        <w:t>352</w:t>
      </w:r>
      <w:r>
        <w:rPr>
          <w:rFonts w:ascii="Times New Roman" w:hAnsi="Times New Roman"/>
          <w:sz w:val="28"/>
          <w:szCs w:val="28"/>
        </w:rPr>
        <w:t>/2.4/2-20</w:t>
      </w:r>
      <w:r w:rsidRPr="00CE4E7E">
        <w:rPr>
          <w:rFonts w:ascii="Times New Roman" w:hAnsi="Times New Roman"/>
          <w:sz w:val="28"/>
          <w:szCs w:val="28"/>
        </w:rPr>
        <w:t>.</w:t>
      </w:r>
    </w:p>
    <w:p w14:paraId="64DB5C92" w14:textId="7C247565" w:rsidR="0054117F" w:rsidRPr="00CE4E7E" w:rsidRDefault="0054117F" w:rsidP="00AF6FB9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zh-CN"/>
        </w:rPr>
      </w:pPr>
      <w:r w:rsidRPr="00CE4E7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За результатами проведеного аналізу проекту рішення, аналізу регуляторного впливу до проекту рішення та експертного висновку постійної комісії з питань освіти, культури, охорони здоров’я, соціального захисту населення, прав людини, законності, депутатської діяльності, етики, регламенту, регуляторної політики на відповідність вимогам статті 4 Закону, </w:t>
      </w:r>
      <w:r w:rsidRPr="00CE4E7E">
        <w:rPr>
          <w:rFonts w:ascii="Times New Roman" w:hAnsi="Times New Roman"/>
          <w:bCs/>
          <w:color w:val="000000"/>
          <w:sz w:val="28"/>
          <w:szCs w:val="28"/>
          <w:lang w:eastAsia="zh-CN"/>
        </w:rPr>
        <w:t>повідомляємо</w:t>
      </w:r>
      <w:r w:rsidR="00AF6FB9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</w:t>
      </w:r>
      <w:r w:rsidR="00AF6FB9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про відсутність пропозицій щодо удосконалення проекту регуляторного </w:t>
      </w:r>
      <w:proofErr w:type="spellStart"/>
      <w:r w:rsidR="00AF6FB9">
        <w:rPr>
          <w:rFonts w:ascii="Times New Roman" w:hAnsi="Times New Roman"/>
          <w:color w:val="000000"/>
          <w:sz w:val="28"/>
          <w:szCs w:val="28"/>
          <w:lang w:eastAsia="zh-CN"/>
        </w:rPr>
        <w:t>акта</w:t>
      </w:r>
      <w:proofErr w:type="spellEnd"/>
      <w:r w:rsidR="00AF6FB9">
        <w:rPr>
          <w:rFonts w:ascii="Times New Roman" w:hAnsi="Times New Roman"/>
          <w:color w:val="000000"/>
          <w:sz w:val="28"/>
          <w:szCs w:val="28"/>
          <w:lang w:eastAsia="zh-CN"/>
        </w:rPr>
        <w:t>.</w:t>
      </w:r>
    </w:p>
    <w:p w14:paraId="12DEFA5B" w14:textId="0F371FEC" w:rsidR="008A1985" w:rsidRPr="008A1985" w:rsidRDefault="008A1985" w:rsidP="001E4A93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09CA8182" w14:textId="38D70017" w:rsidR="00F45DC8" w:rsidRDefault="00F45DC8" w:rsidP="001E4A93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2B2B3E1C" w14:textId="77777777" w:rsidR="00F45DC8" w:rsidRPr="008A1985" w:rsidRDefault="00F45DC8" w:rsidP="001E4A93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6037C2CE" w14:textId="77777777" w:rsidR="00F45DC8" w:rsidRPr="00E33C70" w:rsidRDefault="00F45DC8" w:rsidP="00F45DC8">
      <w:pPr>
        <w:pStyle w:val="a5"/>
        <w:spacing w:before="0" w:beforeAutospacing="0" w:after="0" w:afterAutospacing="0"/>
        <w:jc w:val="both"/>
        <w:rPr>
          <w:lang w:val="uk-UA"/>
        </w:rPr>
      </w:pPr>
      <w:proofErr w:type="spellStart"/>
      <w:r w:rsidRPr="00E33C70">
        <w:rPr>
          <w:b/>
          <w:bCs/>
          <w:color w:val="000000"/>
          <w:sz w:val="28"/>
          <w:szCs w:val="28"/>
          <w:lang w:val="uk-UA"/>
        </w:rPr>
        <w:t>Т.в.о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>.</w:t>
      </w:r>
      <w:r w:rsidRPr="00E33C70">
        <w:rPr>
          <w:b/>
          <w:bCs/>
          <w:color w:val="000000"/>
          <w:sz w:val="28"/>
          <w:szCs w:val="28"/>
          <w:lang w:val="uk-UA"/>
        </w:rPr>
        <w:t xml:space="preserve"> Голови Державної регуляторної</w:t>
      </w:r>
    </w:p>
    <w:p w14:paraId="56393CA4" w14:textId="77777777" w:rsidR="00F45DC8" w:rsidRPr="00E33C70" w:rsidRDefault="00F45DC8" w:rsidP="00F45DC8">
      <w:pPr>
        <w:pStyle w:val="a5"/>
        <w:spacing w:before="0" w:beforeAutospacing="0" w:after="0" w:afterAutospacing="0"/>
        <w:jc w:val="both"/>
        <w:rPr>
          <w:lang w:val="uk-UA"/>
        </w:rPr>
      </w:pPr>
      <w:r w:rsidRPr="00E33C70">
        <w:rPr>
          <w:b/>
          <w:bCs/>
          <w:color w:val="000000"/>
          <w:sz w:val="28"/>
          <w:szCs w:val="28"/>
          <w:lang w:val="uk-UA"/>
        </w:rPr>
        <w:t xml:space="preserve">служби України </w:t>
      </w:r>
      <w:r w:rsidRPr="00E33C70">
        <w:rPr>
          <w:b/>
          <w:bCs/>
          <w:color w:val="000000"/>
          <w:sz w:val="28"/>
          <w:szCs w:val="28"/>
          <w:lang w:val="uk-UA"/>
        </w:rPr>
        <w:tab/>
      </w:r>
      <w:r w:rsidRPr="00E33C70">
        <w:rPr>
          <w:b/>
          <w:bCs/>
          <w:color w:val="000000"/>
          <w:sz w:val="28"/>
          <w:szCs w:val="28"/>
          <w:lang w:val="uk-UA"/>
        </w:rPr>
        <w:tab/>
      </w:r>
      <w:r w:rsidRPr="00E33C70">
        <w:rPr>
          <w:b/>
          <w:bCs/>
          <w:color w:val="000000"/>
          <w:sz w:val="28"/>
          <w:szCs w:val="28"/>
          <w:lang w:val="uk-UA"/>
        </w:rPr>
        <w:tab/>
        <w:t>                     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E33C70">
        <w:rPr>
          <w:b/>
          <w:bCs/>
          <w:color w:val="000000"/>
          <w:sz w:val="28"/>
          <w:szCs w:val="28"/>
          <w:lang w:val="uk-UA"/>
        </w:rPr>
        <w:t> </w:t>
      </w:r>
      <w:r>
        <w:rPr>
          <w:b/>
          <w:bCs/>
          <w:color w:val="000000"/>
          <w:sz w:val="28"/>
          <w:szCs w:val="28"/>
          <w:lang w:val="uk-UA"/>
        </w:rPr>
        <w:t xml:space="preserve">         </w:t>
      </w:r>
      <w:r w:rsidRPr="00E33C70">
        <w:rPr>
          <w:b/>
          <w:bCs/>
          <w:color w:val="000000"/>
          <w:sz w:val="28"/>
          <w:szCs w:val="28"/>
          <w:lang w:val="uk-UA"/>
        </w:rPr>
        <w:t>Олег МІРОШНІЧЕНКО</w:t>
      </w:r>
    </w:p>
    <w:p w14:paraId="6CD83751" w14:textId="34FA8426" w:rsidR="00F45DC8" w:rsidRDefault="00F45DC8" w:rsidP="00F45DC8">
      <w:pPr>
        <w:rPr>
          <w:rFonts w:ascii="Calibri" w:hAnsi="Calibri"/>
          <w:sz w:val="16"/>
          <w:szCs w:val="16"/>
        </w:rPr>
      </w:pPr>
    </w:p>
    <w:p w14:paraId="1FFE2FAD" w14:textId="7577D257" w:rsidR="0054117F" w:rsidRDefault="0054117F" w:rsidP="00F45DC8">
      <w:pPr>
        <w:rPr>
          <w:rFonts w:ascii="Calibri" w:hAnsi="Calibri"/>
          <w:sz w:val="16"/>
          <w:szCs w:val="16"/>
        </w:rPr>
      </w:pPr>
    </w:p>
    <w:p w14:paraId="10CD5349" w14:textId="3000DEC7" w:rsidR="0054117F" w:rsidRDefault="0054117F" w:rsidP="00F45DC8">
      <w:pPr>
        <w:rPr>
          <w:rFonts w:ascii="Calibri" w:hAnsi="Calibri"/>
          <w:sz w:val="16"/>
          <w:szCs w:val="16"/>
        </w:rPr>
      </w:pPr>
    </w:p>
    <w:p w14:paraId="2C6F482B" w14:textId="4CF932F7" w:rsidR="0054117F" w:rsidRDefault="0054117F" w:rsidP="00F45DC8">
      <w:pPr>
        <w:rPr>
          <w:rFonts w:ascii="Calibri" w:hAnsi="Calibri"/>
          <w:sz w:val="16"/>
          <w:szCs w:val="16"/>
        </w:rPr>
      </w:pPr>
    </w:p>
    <w:p w14:paraId="0F250985" w14:textId="1AEAFA5A" w:rsidR="00A60673" w:rsidRDefault="00A60673" w:rsidP="00F45DC8">
      <w:pPr>
        <w:rPr>
          <w:rFonts w:ascii="Calibri" w:hAnsi="Calibri"/>
          <w:sz w:val="16"/>
          <w:szCs w:val="16"/>
        </w:rPr>
      </w:pPr>
    </w:p>
    <w:p w14:paraId="7B311A7C" w14:textId="25D1FAD0" w:rsidR="00A60673" w:rsidRDefault="00A60673" w:rsidP="00F45DC8">
      <w:pPr>
        <w:rPr>
          <w:rFonts w:ascii="Calibri" w:hAnsi="Calibri"/>
          <w:sz w:val="16"/>
          <w:szCs w:val="16"/>
        </w:rPr>
      </w:pPr>
      <w:bookmarkStart w:id="2" w:name="_GoBack"/>
      <w:bookmarkEnd w:id="2"/>
    </w:p>
    <w:p w14:paraId="0981E833" w14:textId="0543CD32" w:rsidR="00F45DC8" w:rsidRDefault="00F45DC8" w:rsidP="00F45DC8">
      <w:pPr>
        <w:rPr>
          <w:rFonts w:ascii="Calibri" w:hAnsi="Calibri"/>
          <w:sz w:val="16"/>
          <w:szCs w:val="16"/>
        </w:rPr>
      </w:pPr>
    </w:p>
    <w:p w14:paraId="3DCF132A" w14:textId="77777777" w:rsidR="00F45DC8" w:rsidRPr="006A5099" w:rsidRDefault="00F45DC8" w:rsidP="00F45DC8">
      <w:pPr>
        <w:rPr>
          <w:rFonts w:ascii="Calibri" w:hAnsi="Calibri"/>
          <w:sz w:val="16"/>
          <w:szCs w:val="16"/>
        </w:rPr>
      </w:pPr>
    </w:p>
    <w:p w14:paraId="729D61E1" w14:textId="105FF9A7" w:rsidR="009A11DE" w:rsidRPr="00F45DC8" w:rsidRDefault="00A60673" w:rsidP="00F45DC8">
      <w:pPr>
        <w:pStyle w:val="1"/>
        <w:spacing w:after="0" w:line="240" w:lineRule="auto"/>
        <w:ind w:left="0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16"/>
          <w:szCs w:val="16"/>
          <w:shd w:val="clear" w:color="auto" w:fill="FFFFFF"/>
          <w:lang w:val="uk-UA"/>
        </w:rPr>
        <w:t>О.</w:t>
      </w:r>
      <w:r>
        <w:rPr>
          <w:rFonts w:ascii="Times New Roman" w:hAnsi="Times New Roman"/>
          <w:sz w:val="16"/>
          <w:szCs w:val="16"/>
          <w:shd w:val="clear" w:color="auto" w:fill="FFFFFF"/>
          <w:lang w:val="pl-PL"/>
        </w:rPr>
        <w:t xml:space="preserve"> </w:t>
      </w:r>
      <w:r w:rsidR="00F45DC8" w:rsidRPr="00F1314D">
        <w:rPr>
          <w:rFonts w:ascii="Times New Roman" w:hAnsi="Times New Roman"/>
          <w:sz w:val="16"/>
          <w:szCs w:val="16"/>
          <w:shd w:val="clear" w:color="auto" w:fill="FFFFFF"/>
          <w:lang w:val="pl-PL"/>
        </w:rPr>
        <w:t>C</w:t>
      </w:r>
      <w:proofErr w:type="spellStart"/>
      <w:r w:rsidR="00F45DC8" w:rsidRPr="00F1314D">
        <w:rPr>
          <w:rFonts w:ascii="Times New Roman" w:hAnsi="Times New Roman"/>
          <w:sz w:val="16"/>
          <w:szCs w:val="16"/>
          <w:shd w:val="clear" w:color="auto" w:fill="FFFFFF"/>
          <w:lang w:val="uk-UA"/>
        </w:rPr>
        <w:t>авчук</w:t>
      </w:r>
      <w:proofErr w:type="spellEnd"/>
      <w:r w:rsidR="00F45DC8">
        <w:rPr>
          <w:rFonts w:ascii="Times New Roman" w:hAnsi="Times New Roman"/>
          <w:sz w:val="16"/>
          <w:szCs w:val="16"/>
          <w:shd w:val="clear" w:color="auto" w:fill="FFFFFF"/>
          <w:lang w:val="uk-UA"/>
        </w:rPr>
        <w:t xml:space="preserve">  </w:t>
      </w:r>
      <w:r w:rsidR="00F45DC8" w:rsidRPr="00BE3622">
        <w:rPr>
          <w:rFonts w:ascii="Times New Roman" w:hAnsi="Times New Roman"/>
          <w:sz w:val="16"/>
          <w:szCs w:val="16"/>
          <w:lang w:val="uk-UA"/>
        </w:rPr>
        <w:t>06</w:t>
      </w:r>
      <w:r w:rsidR="00F45DC8" w:rsidRPr="00F1314D">
        <w:rPr>
          <w:rFonts w:ascii="Times New Roman" w:hAnsi="Times New Roman"/>
          <w:sz w:val="16"/>
          <w:szCs w:val="16"/>
          <w:lang w:val="uk-UA"/>
        </w:rPr>
        <w:t>7</w:t>
      </w:r>
      <w:r w:rsidR="00F45DC8" w:rsidRPr="00F1314D">
        <w:rPr>
          <w:rFonts w:ascii="Times New Roman" w:hAnsi="Times New Roman"/>
          <w:sz w:val="16"/>
          <w:szCs w:val="16"/>
          <w:lang w:val="pl-PL"/>
        </w:rPr>
        <w:t xml:space="preserve"> </w:t>
      </w:r>
      <w:r w:rsidR="00F45DC8" w:rsidRPr="00F1314D">
        <w:rPr>
          <w:rFonts w:ascii="Times New Roman" w:hAnsi="Times New Roman"/>
          <w:sz w:val="16"/>
          <w:szCs w:val="16"/>
          <w:lang w:val="uk-UA"/>
        </w:rPr>
        <w:t>67 331 68</w:t>
      </w:r>
    </w:p>
    <w:sectPr w:rsidR="009A11DE" w:rsidRPr="00F45D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B4B0C"/>
    <w:multiLevelType w:val="hybridMultilevel"/>
    <w:tmpl w:val="34609324"/>
    <w:lvl w:ilvl="0" w:tplc="792E6D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1DE"/>
    <w:rsid w:val="000F1009"/>
    <w:rsid w:val="00127595"/>
    <w:rsid w:val="001E4A93"/>
    <w:rsid w:val="00281388"/>
    <w:rsid w:val="002D5300"/>
    <w:rsid w:val="00503651"/>
    <w:rsid w:val="0053379A"/>
    <w:rsid w:val="0054117F"/>
    <w:rsid w:val="00577843"/>
    <w:rsid w:val="00605EAA"/>
    <w:rsid w:val="007636AB"/>
    <w:rsid w:val="007C1D5E"/>
    <w:rsid w:val="008A1985"/>
    <w:rsid w:val="009A11DE"/>
    <w:rsid w:val="009B719A"/>
    <w:rsid w:val="00A60673"/>
    <w:rsid w:val="00AF5B3D"/>
    <w:rsid w:val="00AF6FB9"/>
    <w:rsid w:val="00B30E05"/>
    <w:rsid w:val="00B66782"/>
    <w:rsid w:val="00D21BAA"/>
    <w:rsid w:val="00D37DF2"/>
    <w:rsid w:val="00EC525D"/>
    <w:rsid w:val="00ED4070"/>
    <w:rsid w:val="00F4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493C7E"/>
  <w15:chartTrackingRefBased/>
  <w15:docId w15:val="{13ABF080-1DAA-4AD3-BE26-33E02C4F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1DE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9A11DE"/>
    <w:pPr>
      <w:spacing w:before="120"/>
      <w:ind w:firstLine="567"/>
    </w:pPr>
  </w:style>
  <w:style w:type="character" w:styleId="a4">
    <w:name w:val="Hyperlink"/>
    <w:rsid w:val="009A11DE"/>
    <w:rPr>
      <w:color w:val="0000FF"/>
      <w:u w:val="single"/>
    </w:rPr>
  </w:style>
  <w:style w:type="paragraph" w:styleId="a5">
    <w:name w:val="Normal (Web)"/>
    <w:basedOn w:val="a"/>
    <w:uiPriority w:val="99"/>
    <w:rsid w:val="009A11D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6">
    <w:name w:val="Strong"/>
    <w:basedOn w:val="a0"/>
    <w:qFormat/>
    <w:rsid w:val="001E4A93"/>
    <w:rPr>
      <w:b/>
    </w:rPr>
  </w:style>
  <w:style w:type="paragraph" w:styleId="a7">
    <w:name w:val="List Paragraph"/>
    <w:basedOn w:val="a"/>
    <w:qFormat/>
    <w:rsid w:val="009B719A"/>
    <w:pPr>
      <w:ind w:left="720"/>
      <w:contextualSpacing/>
    </w:pPr>
  </w:style>
  <w:style w:type="paragraph" w:styleId="HTML">
    <w:name w:val="HTML Preformatted"/>
    <w:basedOn w:val="a"/>
    <w:link w:val="HTML0"/>
    <w:semiHidden/>
    <w:unhideWhenUsed/>
    <w:rsid w:val="005778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eastAsia="uk-UA"/>
    </w:rPr>
  </w:style>
  <w:style w:type="character" w:customStyle="1" w:styleId="HTML0">
    <w:name w:val="Стандартный HTML Знак"/>
    <w:basedOn w:val="a0"/>
    <w:link w:val="HTML"/>
    <w:semiHidden/>
    <w:rsid w:val="00577843"/>
    <w:rPr>
      <w:rFonts w:ascii="Courier New" w:eastAsia="Times New Roman" w:hAnsi="Courier New" w:cs="Times New Roman"/>
      <w:sz w:val="20"/>
      <w:szCs w:val="20"/>
      <w:lang w:eastAsia="uk-UA"/>
    </w:rPr>
  </w:style>
  <w:style w:type="paragraph" w:customStyle="1" w:styleId="1">
    <w:name w:val="Абзац списку1"/>
    <w:basedOn w:val="a"/>
    <w:qFormat/>
    <w:rsid w:val="00F45D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6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110;nform@dkrp.gov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1128</Words>
  <Characters>643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Ковальчук</dc:creator>
  <cp:keywords/>
  <dc:description/>
  <cp:lastModifiedBy>Користувач Windows</cp:lastModifiedBy>
  <cp:revision>4</cp:revision>
  <dcterms:created xsi:type="dcterms:W3CDTF">2020-06-14T20:21:00Z</dcterms:created>
  <dcterms:modified xsi:type="dcterms:W3CDTF">2020-06-22T14:48:00Z</dcterms:modified>
</cp:coreProperties>
</file>