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6D31" w14:textId="77777777" w:rsidR="00131F52" w:rsidRPr="00CC4D09" w:rsidRDefault="007853FC" w:rsidP="007853FC">
      <w:pPr>
        <w:pStyle w:val="1"/>
        <w:tabs>
          <w:tab w:val="left" w:pos="1260"/>
        </w:tabs>
        <w:ind w:left="10680"/>
        <w:rPr>
          <w:szCs w:val="28"/>
        </w:rPr>
      </w:pPr>
      <w:r w:rsidRPr="00CC4D09">
        <w:rPr>
          <w:szCs w:val="28"/>
        </w:rPr>
        <w:t>Додаток</w:t>
      </w:r>
      <w:r w:rsidR="00833EB4">
        <w:rPr>
          <w:szCs w:val="28"/>
        </w:rPr>
        <w:t xml:space="preserve"> </w:t>
      </w:r>
    </w:p>
    <w:p w14:paraId="69C1AED7" w14:textId="77777777" w:rsidR="007853FC" w:rsidRPr="00CC4D09" w:rsidRDefault="007853FC" w:rsidP="007853FC">
      <w:pPr>
        <w:pStyle w:val="1"/>
        <w:tabs>
          <w:tab w:val="left" w:pos="1260"/>
        </w:tabs>
        <w:ind w:left="10680"/>
        <w:rPr>
          <w:szCs w:val="28"/>
        </w:rPr>
      </w:pPr>
      <w:r w:rsidRPr="00CC4D09">
        <w:rPr>
          <w:szCs w:val="28"/>
        </w:rPr>
        <w:t>ЗАТВЕРДЖЕНО</w:t>
      </w:r>
    </w:p>
    <w:p w14:paraId="465D573B" w14:textId="77777777" w:rsidR="007853FC" w:rsidRPr="00CC4D09" w:rsidRDefault="007853FC" w:rsidP="007853FC">
      <w:pPr>
        <w:pStyle w:val="1"/>
        <w:tabs>
          <w:tab w:val="left" w:pos="1260"/>
        </w:tabs>
        <w:ind w:left="10680"/>
        <w:rPr>
          <w:szCs w:val="28"/>
        </w:rPr>
      </w:pPr>
      <w:r w:rsidRPr="00CC4D09">
        <w:rPr>
          <w:szCs w:val="28"/>
        </w:rPr>
        <w:t>Наказ Державної регуляторної служби України</w:t>
      </w:r>
    </w:p>
    <w:p w14:paraId="05E84635" w14:textId="3A42EA2B" w:rsidR="007853FC" w:rsidRPr="0084310D" w:rsidRDefault="0087168C" w:rsidP="007853FC">
      <w:pPr>
        <w:pStyle w:val="1"/>
        <w:tabs>
          <w:tab w:val="left" w:pos="1260"/>
        </w:tabs>
        <w:ind w:left="10680"/>
        <w:rPr>
          <w:color w:val="000000" w:themeColor="text1"/>
          <w:szCs w:val="28"/>
        </w:rPr>
      </w:pPr>
      <w:r w:rsidRPr="0084310D">
        <w:rPr>
          <w:color w:val="000000" w:themeColor="text1"/>
          <w:szCs w:val="28"/>
        </w:rPr>
        <w:t xml:space="preserve">від </w:t>
      </w:r>
      <w:r w:rsidR="0075656E">
        <w:rPr>
          <w:color w:val="000000" w:themeColor="text1"/>
          <w:szCs w:val="28"/>
        </w:rPr>
        <w:t>02</w:t>
      </w:r>
      <w:r w:rsidR="00F70EB7">
        <w:rPr>
          <w:color w:val="000000" w:themeColor="text1"/>
          <w:szCs w:val="28"/>
        </w:rPr>
        <w:t>.0</w:t>
      </w:r>
      <w:r w:rsidR="0075656E">
        <w:rPr>
          <w:color w:val="000000" w:themeColor="text1"/>
          <w:szCs w:val="28"/>
        </w:rPr>
        <w:t>9</w:t>
      </w:r>
      <w:r w:rsidR="00F70EB7">
        <w:rPr>
          <w:color w:val="000000" w:themeColor="text1"/>
          <w:szCs w:val="28"/>
        </w:rPr>
        <w:t>.2020</w:t>
      </w:r>
      <w:r w:rsidR="007853FC" w:rsidRPr="0084310D">
        <w:rPr>
          <w:color w:val="000000" w:themeColor="text1"/>
          <w:szCs w:val="28"/>
        </w:rPr>
        <w:t xml:space="preserve"> № </w:t>
      </w:r>
      <w:r w:rsidR="0075656E">
        <w:rPr>
          <w:color w:val="000000" w:themeColor="text1"/>
          <w:szCs w:val="28"/>
        </w:rPr>
        <w:t>285</w:t>
      </w:r>
      <w:r w:rsidR="009D7CB4">
        <w:rPr>
          <w:color w:val="000000" w:themeColor="text1"/>
          <w:szCs w:val="28"/>
        </w:rPr>
        <w:t>-к</w:t>
      </w:r>
    </w:p>
    <w:p w14:paraId="3ADA1594" w14:textId="77777777" w:rsidR="008D48B1" w:rsidRPr="009A6141" w:rsidRDefault="008D48B1" w:rsidP="009A6141">
      <w:pPr>
        <w:ind w:firstLine="708"/>
        <w:jc w:val="center"/>
        <w:rPr>
          <w:sz w:val="28"/>
          <w:szCs w:val="28"/>
          <w:lang w:eastAsia="uk-UA"/>
        </w:rPr>
      </w:pPr>
    </w:p>
    <w:p w14:paraId="5B7A9CB1" w14:textId="77777777" w:rsidR="0074047B" w:rsidRPr="00F2441D" w:rsidRDefault="00E34F77" w:rsidP="009A6141">
      <w:pPr>
        <w:ind w:firstLine="708"/>
        <w:jc w:val="center"/>
        <w:rPr>
          <w:sz w:val="28"/>
          <w:szCs w:val="28"/>
          <w:lang w:eastAsia="uk-UA"/>
        </w:rPr>
      </w:pPr>
      <w:r w:rsidRPr="009A6141">
        <w:rPr>
          <w:sz w:val="28"/>
          <w:szCs w:val="28"/>
          <w:lang w:eastAsia="uk-UA"/>
        </w:rPr>
        <w:t>УМОВИ</w:t>
      </w:r>
      <w:r w:rsidRPr="000931F1">
        <w:rPr>
          <w:sz w:val="28"/>
          <w:szCs w:val="28"/>
          <w:lang w:eastAsia="uk-UA"/>
        </w:rPr>
        <w:br/>
      </w:r>
      <w:r w:rsidR="009A6141" w:rsidRPr="009A6141">
        <w:rPr>
          <w:sz w:val="28"/>
          <w:szCs w:val="28"/>
          <w:lang w:eastAsia="uk-UA"/>
        </w:rPr>
        <w:t xml:space="preserve">проведення добору </w:t>
      </w:r>
      <w:r w:rsidR="009A6141" w:rsidRPr="00E61D5E">
        <w:rPr>
          <w:sz w:val="28"/>
          <w:szCs w:val="28"/>
          <w:lang w:eastAsia="uk-UA"/>
        </w:rPr>
        <w:t>на вакантн</w:t>
      </w:r>
      <w:r w:rsidR="009A6141">
        <w:rPr>
          <w:sz w:val="28"/>
          <w:szCs w:val="28"/>
          <w:lang w:eastAsia="uk-UA"/>
        </w:rPr>
        <w:t>у</w:t>
      </w:r>
      <w:r w:rsidR="009A6141" w:rsidRPr="00E61D5E">
        <w:rPr>
          <w:sz w:val="28"/>
          <w:szCs w:val="28"/>
          <w:lang w:eastAsia="uk-UA"/>
        </w:rPr>
        <w:t xml:space="preserve"> посад</w:t>
      </w:r>
      <w:r w:rsidR="009A6141">
        <w:rPr>
          <w:sz w:val="28"/>
          <w:szCs w:val="28"/>
          <w:lang w:eastAsia="uk-UA"/>
        </w:rPr>
        <w:t xml:space="preserve">у </w:t>
      </w:r>
      <w:r w:rsidR="009A6141" w:rsidRPr="009A6141">
        <w:rPr>
          <w:sz w:val="28"/>
          <w:szCs w:val="28"/>
          <w:lang w:eastAsia="uk-UA"/>
        </w:rPr>
        <w:t>державної служби категорії «В» у Державній регуляторній службі України</w:t>
      </w:r>
      <w:r w:rsidR="009A6141" w:rsidRPr="00F2441D">
        <w:rPr>
          <w:sz w:val="28"/>
          <w:szCs w:val="28"/>
          <w:lang w:eastAsia="uk-UA"/>
        </w:rPr>
        <w:t xml:space="preserve"> </w:t>
      </w:r>
      <w:r w:rsidRPr="00F2441D">
        <w:rPr>
          <w:sz w:val="28"/>
          <w:szCs w:val="28"/>
          <w:lang w:eastAsia="uk-UA"/>
        </w:rPr>
        <w:t>-</w:t>
      </w:r>
    </w:p>
    <w:p w14:paraId="09DA088C" w14:textId="7A0CDF1A" w:rsidR="009403DC" w:rsidRPr="000931F1" w:rsidRDefault="00E155B3" w:rsidP="00535410">
      <w:pPr>
        <w:ind w:firstLine="708"/>
        <w:jc w:val="center"/>
        <w:rPr>
          <w:sz w:val="28"/>
          <w:szCs w:val="28"/>
          <w:lang w:eastAsia="uk-UA"/>
        </w:rPr>
      </w:pPr>
      <w:r w:rsidRPr="00E155B3">
        <w:rPr>
          <w:sz w:val="28"/>
          <w:szCs w:val="28"/>
          <w:lang w:eastAsia="uk-UA"/>
        </w:rPr>
        <w:t>головного спеціаліста сектору координації діяльності територіальних органів Управління інформаційно-організаційного забезпечення діяльності служби</w:t>
      </w:r>
      <w:r w:rsidRPr="00F2441D">
        <w:rPr>
          <w:sz w:val="28"/>
          <w:szCs w:val="28"/>
          <w:lang w:eastAsia="uk-UA"/>
        </w:rPr>
        <w:t xml:space="preserve"> </w:t>
      </w:r>
      <w:r w:rsidR="00E34F77" w:rsidRPr="00F2441D">
        <w:rPr>
          <w:sz w:val="28"/>
          <w:szCs w:val="28"/>
          <w:lang w:eastAsia="uk-UA"/>
        </w:rPr>
        <w:t>Державної регуляторної служби України</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0931F1" w14:paraId="22A6CE64" w14:textId="77777777" w:rsidTr="00B51EB9">
        <w:tc>
          <w:tcPr>
            <w:tcW w:w="15348" w:type="dxa"/>
            <w:gridSpan w:val="3"/>
          </w:tcPr>
          <w:p w14:paraId="0C8698F6" w14:textId="77777777" w:rsidR="00E65DE7" w:rsidRPr="000931F1" w:rsidRDefault="00E65DE7" w:rsidP="00B51EB9">
            <w:pPr>
              <w:jc w:val="center"/>
              <w:rPr>
                <w:sz w:val="28"/>
                <w:szCs w:val="28"/>
              </w:rPr>
            </w:pPr>
            <w:r w:rsidRPr="000931F1">
              <w:rPr>
                <w:sz w:val="28"/>
                <w:szCs w:val="28"/>
              </w:rPr>
              <w:t>Загальні умови</w:t>
            </w:r>
          </w:p>
        </w:tc>
      </w:tr>
      <w:tr w:rsidR="00EA0E39" w:rsidRPr="000931F1" w14:paraId="14634C53" w14:textId="77777777" w:rsidTr="00B51EB9">
        <w:tc>
          <w:tcPr>
            <w:tcW w:w="5268" w:type="dxa"/>
            <w:gridSpan w:val="2"/>
            <w:vAlign w:val="center"/>
          </w:tcPr>
          <w:p w14:paraId="74488E91" w14:textId="77777777" w:rsidR="00EA0E39" w:rsidRPr="000931F1" w:rsidRDefault="00EA0E39" w:rsidP="00EA0E39">
            <w:pPr>
              <w:rPr>
                <w:sz w:val="28"/>
                <w:szCs w:val="28"/>
              </w:rPr>
            </w:pPr>
            <w:r w:rsidRPr="000931F1">
              <w:rPr>
                <w:sz w:val="28"/>
                <w:szCs w:val="28"/>
              </w:rPr>
              <w:t>Посадові обов’язки</w:t>
            </w:r>
          </w:p>
          <w:p w14:paraId="1E925261" w14:textId="77777777" w:rsidR="00EA0E39" w:rsidRPr="000931F1" w:rsidRDefault="00EA0E39" w:rsidP="00EA0E39">
            <w:pPr>
              <w:rPr>
                <w:sz w:val="28"/>
                <w:szCs w:val="28"/>
              </w:rPr>
            </w:pPr>
          </w:p>
        </w:tc>
        <w:tc>
          <w:tcPr>
            <w:tcW w:w="10080" w:type="dxa"/>
          </w:tcPr>
          <w:p w14:paraId="71030471" w14:textId="77777777" w:rsidR="00E155B3" w:rsidRPr="00DD68EB" w:rsidRDefault="00E155B3" w:rsidP="00E155B3">
            <w:pPr>
              <w:tabs>
                <w:tab w:val="left" w:pos="5020"/>
              </w:tabs>
              <w:jc w:val="both"/>
              <w:rPr>
                <w:sz w:val="28"/>
                <w:szCs w:val="28"/>
              </w:rPr>
            </w:pPr>
            <w:bookmarkStart w:id="0" w:name="o27"/>
            <w:bookmarkStart w:id="1" w:name="o36"/>
            <w:bookmarkEnd w:id="0"/>
            <w:bookmarkEnd w:id="1"/>
            <w:r>
              <w:rPr>
                <w:sz w:val="28"/>
                <w:szCs w:val="28"/>
              </w:rPr>
              <w:t xml:space="preserve">- </w:t>
            </w:r>
            <w:r w:rsidRPr="003B2239">
              <w:rPr>
                <w:sz w:val="28"/>
                <w:szCs w:val="28"/>
              </w:rPr>
              <w:t xml:space="preserve">здійснення </w:t>
            </w:r>
            <w:r w:rsidRPr="00E664F2">
              <w:rPr>
                <w:sz w:val="28"/>
                <w:szCs w:val="28"/>
              </w:rPr>
              <w:t>аналізу стану виконання територіальними органами ДРС</w:t>
            </w:r>
            <w:r w:rsidRPr="00DD68EB">
              <w:rPr>
                <w:sz w:val="28"/>
                <w:szCs w:val="28"/>
              </w:rPr>
              <w:t xml:space="preserve"> наказів, розпоряджень та доручень керівництва ДРС </w:t>
            </w:r>
            <w:r w:rsidRPr="00E664F2">
              <w:rPr>
                <w:sz w:val="28"/>
                <w:szCs w:val="28"/>
              </w:rPr>
              <w:t>на регіональному рівні</w:t>
            </w:r>
            <w:r w:rsidRPr="00DD68EB">
              <w:rPr>
                <w:sz w:val="28"/>
                <w:szCs w:val="28"/>
              </w:rPr>
              <w:t>; підготовка інформаційних матеріалів про результати такого аналізу;</w:t>
            </w:r>
          </w:p>
          <w:p w14:paraId="1BCE5B2A" w14:textId="77777777" w:rsidR="00E155B3" w:rsidRPr="003B2239" w:rsidRDefault="00E155B3" w:rsidP="00E155B3">
            <w:pPr>
              <w:tabs>
                <w:tab w:val="left" w:pos="5020"/>
              </w:tabs>
              <w:jc w:val="both"/>
              <w:rPr>
                <w:sz w:val="28"/>
                <w:szCs w:val="28"/>
              </w:rPr>
            </w:pPr>
            <w:r w:rsidRPr="00E664F2">
              <w:rPr>
                <w:sz w:val="28"/>
                <w:szCs w:val="28"/>
              </w:rPr>
              <w:t xml:space="preserve">- участь у виконанні нормативно-правових актів, актів організаційно-розпорядчого характеру з питань реалізації державної регуляторної політики, державної політики з питань ліцензування, дозвільної системи, нагляду (контролю) у сфері господарської діяльності, </w:t>
            </w:r>
            <w:r w:rsidRPr="00DD68EB">
              <w:rPr>
                <w:sz w:val="28"/>
                <w:szCs w:val="28"/>
              </w:rPr>
              <w:t>дерегуляції господарської діяльності</w:t>
            </w:r>
            <w:r w:rsidRPr="00E664F2">
              <w:rPr>
                <w:sz w:val="28"/>
                <w:szCs w:val="28"/>
              </w:rPr>
              <w:t xml:space="preserve"> на регіональному рівні, а також з питань, спрямованих на забезпечення ефективної діяльності територіальних органів ДРС;</w:t>
            </w:r>
          </w:p>
          <w:p w14:paraId="568C1454" w14:textId="77777777" w:rsidR="00E155B3" w:rsidRPr="00DD68EB" w:rsidRDefault="00E155B3" w:rsidP="00E155B3">
            <w:pPr>
              <w:tabs>
                <w:tab w:val="left" w:pos="5020"/>
              </w:tabs>
              <w:jc w:val="both"/>
              <w:rPr>
                <w:sz w:val="28"/>
                <w:szCs w:val="28"/>
              </w:rPr>
            </w:pPr>
            <w:r>
              <w:rPr>
                <w:sz w:val="28"/>
                <w:szCs w:val="28"/>
              </w:rPr>
              <w:t xml:space="preserve">- </w:t>
            </w:r>
            <w:r w:rsidRPr="003B2239">
              <w:rPr>
                <w:sz w:val="28"/>
                <w:szCs w:val="28"/>
              </w:rPr>
              <w:t xml:space="preserve">участь у </w:t>
            </w:r>
            <w:r w:rsidRPr="00DD68EB">
              <w:rPr>
                <w:sz w:val="28"/>
                <w:szCs w:val="28"/>
              </w:rPr>
              <w:t>підготовці пропозицій до планів роботи територіальних органів ДРС, здійснення аналізу їх виконання;</w:t>
            </w:r>
          </w:p>
          <w:p w14:paraId="56F4AB96" w14:textId="77777777" w:rsidR="00E155B3" w:rsidRPr="003B2239" w:rsidRDefault="00E155B3" w:rsidP="00E155B3">
            <w:pPr>
              <w:tabs>
                <w:tab w:val="left" w:pos="5020"/>
              </w:tabs>
              <w:jc w:val="both"/>
              <w:rPr>
                <w:sz w:val="28"/>
                <w:szCs w:val="28"/>
              </w:rPr>
            </w:pPr>
            <w:r w:rsidRPr="00DD68EB">
              <w:rPr>
                <w:sz w:val="28"/>
                <w:szCs w:val="28"/>
              </w:rPr>
              <w:t xml:space="preserve">- </w:t>
            </w:r>
            <w:r w:rsidRPr="003B2239">
              <w:rPr>
                <w:sz w:val="28"/>
                <w:szCs w:val="28"/>
              </w:rPr>
              <w:t xml:space="preserve">здійснення </w:t>
            </w:r>
            <w:r w:rsidRPr="00E664F2">
              <w:rPr>
                <w:sz w:val="28"/>
                <w:szCs w:val="28"/>
              </w:rPr>
              <w:t xml:space="preserve">аналізу звітів, інформаційних повідомлень та пропозицій територіальних органів ДРС щодо проблемних питань в регіонах України та спрямування зазначеної інформації структурним підрозділам ДРС за напрямками роботи для вивчення та вжиття заходів; </w:t>
            </w:r>
            <w:r w:rsidRPr="003B2239">
              <w:rPr>
                <w:sz w:val="28"/>
                <w:szCs w:val="28"/>
              </w:rPr>
              <w:t>розгляд та опрацювання інших пропозицій, підготовлених територіальними органами ДРС з питань, що належать до їх повноважень;</w:t>
            </w:r>
          </w:p>
          <w:p w14:paraId="036787DE" w14:textId="77777777" w:rsidR="00E155B3" w:rsidRPr="003B2239" w:rsidRDefault="00E155B3" w:rsidP="00E155B3">
            <w:pPr>
              <w:tabs>
                <w:tab w:val="left" w:pos="5020"/>
              </w:tabs>
              <w:jc w:val="both"/>
              <w:rPr>
                <w:sz w:val="28"/>
                <w:szCs w:val="28"/>
              </w:rPr>
            </w:pPr>
            <w:r>
              <w:rPr>
                <w:sz w:val="28"/>
                <w:szCs w:val="28"/>
              </w:rPr>
              <w:t xml:space="preserve">- </w:t>
            </w:r>
            <w:r w:rsidRPr="003B2239">
              <w:rPr>
                <w:sz w:val="28"/>
                <w:szCs w:val="28"/>
              </w:rPr>
              <w:t>участь в організації та забезпеченні ефективного функціонування системи взаємодії територіальних органів ДРС з іншими структурними підрозділами ДРС;</w:t>
            </w:r>
          </w:p>
          <w:p w14:paraId="35D3F21E" w14:textId="77777777" w:rsidR="00E155B3" w:rsidRPr="003B2239" w:rsidRDefault="00E155B3" w:rsidP="00E155B3">
            <w:pPr>
              <w:tabs>
                <w:tab w:val="left" w:pos="5020"/>
              </w:tabs>
              <w:jc w:val="both"/>
              <w:rPr>
                <w:sz w:val="28"/>
                <w:szCs w:val="28"/>
              </w:rPr>
            </w:pPr>
            <w:r>
              <w:rPr>
                <w:sz w:val="28"/>
                <w:szCs w:val="28"/>
              </w:rPr>
              <w:lastRenderedPageBreak/>
              <w:t xml:space="preserve">- </w:t>
            </w:r>
            <w:r w:rsidRPr="003B2239">
              <w:rPr>
                <w:sz w:val="28"/>
                <w:szCs w:val="28"/>
              </w:rPr>
              <w:t>участь у підготовці пропозицій щодо вдосконалення діяльності територіальних органів ДРС, підвищення ефективності їх роботи;</w:t>
            </w:r>
          </w:p>
          <w:p w14:paraId="1EFC31A8" w14:textId="77777777" w:rsidR="00E155B3" w:rsidRPr="003B2239" w:rsidRDefault="00E155B3" w:rsidP="00E155B3">
            <w:pPr>
              <w:tabs>
                <w:tab w:val="left" w:pos="5020"/>
              </w:tabs>
              <w:jc w:val="both"/>
              <w:rPr>
                <w:sz w:val="28"/>
                <w:szCs w:val="28"/>
              </w:rPr>
            </w:pPr>
            <w:r>
              <w:rPr>
                <w:sz w:val="28"/>
                <w:szCs w:val="28"/>
              </w:rPr>
              <w:t xml:space="preserve">- </w:t>
            </w:r>
            <w:r w:rsidRPr="003B2239">
              <w:rPr>
                <w:sz w:val="28"/>
                <w:szCs w:val="28"/>
              </w:rPr>
              <w:t>участь у підготовці пропозицій щодо пріоритетів та стратегічних напрямів діяльності територіальних органів ДРС;</w:t>
            </w:r>
          </w:p>
          <w:p w14:paraId="4C09BBD1" w14:textId="77777777" w:rsidR="00E155B3" w:rsidRPr="003B2239" w:rsidRDefault="00E155B3" w:rsidP="00E155B3">
            <w:pPr>
              <w:tabs>
                <w:tab w:val="left" w:pos="5020"/>
              </w:tabs>
              <w:jc w:val="both"/>
              <w:rPr>
                <w:sz w:val="28"/>
                <w:szCs w:val="28"/>
              </w:rPr>
            </w:pPr>
            <w:r>
              <w:rPr>
                <w:sz w:val="28"/>
                <w:szCs w:val="28"/>
              </w:rPr>
              <w:t xml:space="preserve">- </w:t>
            </w:r>
            <w:r w:rsidRPr="003B2239">
              <w:rPr>
                <w:sz w:val="28"/>
                <w:szCs w:val="28"/>
              </w:rPr>
              <w:t>участь в організації проведення перевірок діяльності територіальних органів ДРС;</w:t>
            </w:r>
          </w:p>
          <w:p w14:paraId="2C772D33" w14:textId="77777777" w:rsidR="00E155B3" w:rsidRPr="003B2239" w:rsidRDefault="00E155B3" w:rsidP="00E155B3">
            <w:pPr>
              <w:tabs>
                <w:tab w:val="left" w:pos="5020"/>
              </w:tabs>
              <w:jc w:val="both"/>
              <w:rPr>
                <w:sz w:val="28"/>
                <w:szCs w:val="28"/>
              </w:rPr>
            </w:pPr>
            <w:r>
              <w:rPr>
                <w:sz w:val="28"/>
                <w:szCs w:val="28"/>
              </w:rPr>
              <w:t xml:space="preserve">- </w:t>
            </w:r>
            <w:r w:rsidRPr="003B2239">
              <w:rPr>
                <w:sz w:val="28"/>
                <w:szCs w:val="28"/>
              </w:rPr>
              <w:t>сприяння взаємодії територіальних органів ДРС з місцевими органами виконавчої влади та органами місцевого самоврядування;</w:t>
            </w:r>
          </w:p>
          <w:p w14:paraId="730DC30F" w14:textId="77777777" w:rsidR="00E155B3" w:rsidRPr="00DD68EB" w:rsidRDefault="00E155B3" w:rsidP="00E155B3">
            <w:pPr>
              <w:tabs>
                <w:tab w:val="left" w:pos="5020"/>
              </w:tabs>
              <w:jc w:val="both"/>
              <w:rPr>
                <w:sz w:val="28"/>
                <w:szCs w:val="28"/>
              </w:rPr>
            </w:pPr>
            <w:r w:rsidRPr="00DD68EB">
              <w:rPr>
                <w:sz w:val="28"/>
                <w:szCs w:val="28"/>
              </w:rPr>
              <w:t>- здійснення моніторингу та координація діяльності територіальних органів ДРС з питань укладення договірних документів,</w:t>
            </w:r>
            <w:r w:rsidRPr="00E664F2">
              <w:rPr>
                <w:sz w:val="28"/>
                <w:szCs w:val="28"/>
              </w:rPr>
              <w:t xml:space="preserve"> пов’язаних з забезпеченням функціонування територіальних органів ДРС</w:t>
            </w:r>
            <w:r w:rsidRPr="00DD68EB">
              <w:rPr>
                <w:sz w:val="28"/>
                <w:szCs w:val="28"/>
              </w:rPr>
              <w:t xml:space="preserve"> (договорів, угод на оренду приміщень для розміщення державних службовців територіального органу ДРС, відшкодування надання послуг та страхування приміщення (у разі потреби)); вжиття організаційних заходів щодо забезпечення опрацювання заінтересованими структурними підрозділами ДРС у межах компетенції проектів таких договірних документів; подання підписаних договірних документів на реєстрацію у відповідному структурному підрозділі ДРС;</w:t>
            </w:r>
          </w:p>
          <w:p w14:paraId="720105DD" w14:textId="77777777" w:rsidR="00E155B3" w:rsidRPr="00DD68EB" w:rsidRDefault="00E155B3" w:rsidP="00E155B3">
            <w:pPr>
              <w:tabs>
                <w:tab w:val="left" w:pos="5020"/>
              </w:tabs>
              <w:jc w:val="both"/>
              <w:rPr>
                <w:sz w:val="28"/>
                <w:szCs w:val="28"/>
              </w:rPr>
            </w:pPr>
            <w:r w:rsidRPr="00DD68EB">
              <w:rPr>
                <w:sz w:val="28"/>
                <w:szCs w:val="28"/>
              </w:rPr>
              <w:t>- здійснення контролю діяльності територіальних органів ДРС із своєчасного надсилання ними до ДРС належним чином оформлених відповідних первинних документів за надані послуги (з оренди приміщення, відшкодування комунальних, експлуатаційних, телекомунікаційних послуг) для здійснення своєчасної оплати таких послуг;</w:t>
            </w:r>
          </w:p>
          <w:p w14:paraId="2C4AF363" w14:textId="77777777" w:rsidR="00E155B3" w:rsidRPr="00DD68EB" w:rsidRDefault="00E155B3" w:rsidP="00E155B3">
            <w:pPr>
              <w:tabs>
                <w:tab w:val="left" w:pos="5020"/>
              </w:tabs>
              <w:jc w:val="both"/>
              <w:rPr>
                <w:sz w:val="28"/>
                <w:szCs w:val="28"/>
              </w:rPr>
            </w:pPr>
            <w:r w:rsidRPr="00DD68EB">
              <w:rPr>
                <w:sz w:val="28"/>
                <w:szCs w:val="28"/>
              </w:rPr>
              <w:t>- забезпечення надсилання контрагентам договірних документів, що стосуються діяльності територіальних органів ДРС;</w:t>
            </w:r>
          </w:p>
          <w:p w14:paraId="5267D96E" w14:textId="77777777" w:rsidR="00E155B3" w:rsidRPr="00DD68EB" w:rsidRDefault="00E155B3" w:rsidP="00E155B3">
            <w:pPr>
              <w:tabs>
                <w:tab w:val="left" w:pos="5020"/>
              </w:tabs>
              <w:jc w:val="both"/>
              <w:rPr>
                <w:sz w:val="28"/>
                <w:szCs w:val="28"/>
              </w:rPr>
            </w:pPr>
            <w:r>
              <w:rPr>
                <w:sz w:val="28"/>
                <w:szCs w:val="28"/>
              </w:rPr>
              <w:t xml:space="preserve">- </w:t>
            </w:r>
            <w:r w:rsidRPr="003B2239">
              <w:rPr>
                <w:sz w:val="28"/>
                <w:szCs w:val="28"/>
              </w:rPr>
              <w:t>формування</w:t>
            </w:r>
            <w:r w:rsidRPr="00DD68EB">
              <w:rPr>
                <w:sz w:val="28"/>
                <w:szCs w:val="28"/>
              </w:rPr>
              <w:t xml:space="preserve"> зведеного табелю обліку робочого часу державних службовців територіальних органів ДРС </w:t>
            </w:r>
            <w:r w:rsidRPr="003B2239">
              <w:rPr>
                <w:sz w:val="28"/>
                <w:szCs w:val="28"/>
              </w:rPr>
              <w:t>на підставі інформації, поданої територіальними органами ДРС</w:t>
            </w:r>
            <w:r w:rsidRPr="00DD68EB">
              <w:rPr>
                <w:sz w:val="28"/>
                <w:szCs w:val="28"/>
              </w:rPr>
              <w:t>;</w:t>
            </w:r>
          </w:p>
          <w:p w14:paraId="750D4133" w14:textId="77777777" w:rsidR="00E155B3" w:rsidRPr="00DD68EB" w:rsidRDefault="00E155B3" w:rsidP="00E155B3">
            <w:pPr>
              <w:tabs>
                <w:tab w:val="left" w:pos="5020"/>
              </w:tabs>
              <w:jc w:val="both"/>
              <w:rPr>
                <w:sz w:val="28"/>
                <w:szCs w:val="28"/>
              </w:rPr>
            </w:pPr>
            <w:r w:rsidRPr="00DD68EB">
              <w:rPr>
                <w:sz w:val="28"/>
                <w:szCs w:val="28"/>
              </w:rPr>
              <w:t>- забезпечення надсилання територіальним органам ДРС в електронному вигляді для розгляду та опрацювання документи, доручені їм до виконання або для ознайомлення;</w:t>
            </w:r>
          </w:p>
          <w:p w14:paraId="188B457B" w14:textId="77777777" w:rsidR="00E155B3" w:rsidRPr="00DD68EB" w:rsidRDefault="00E155B3" w:rsidP="00E155B3">
            <w:pPr>
              <w:tabs>
                <w:tab w:val="left" w:pos="5020"/>
              </w:tabs>
              <w:jc w:val="both"/>
              <w:rPr>
                <w:sz w:val="28"/>
                <w:szCs w:val="28"/>
              </w:rPr>
            </w:pPr>
            <w:r w:rsidRPr="00DD68EB">
              <w:rPr>
                <w:sz w:val="28"/>
                <w:szCs w:val="28"/>
              </w:rPr>
              <w:lastRenderedPageBreak/>
              <w:t>- вжиття організаційних заходів стосовно службових відряджень державних службовців територіальних органів ДРС;</w:t>
            </w:r>
          </w:p>
          <w:p w14:paraId="31F52E37" w14:textId="77777777" w:rsidR="00E155B3" w:rsidRPr="003B2239" w:rsidRDefault="00E155B3" w:rsidP="00E155B3">
            <w:pPr>
              <w:tabs>
                <w:tab w:val="left" w:pos="5020"/>
              </w:tabs>
              <w:jc w:val="both"/>
              <w:rPr>
                <w:sz w:val="28"/>
                <w:szCs w:val="28"/>
              </w:rPr>
            </w:pPr>
            <w:r>
              <w:rPr>
                <w:sz w:val="28"/>
                <w:szCs w:val="28"/>
              </w:rPr>
              <w:t xml:space="preserve">- </w:t>
            </w:r>
            <w:r w:rsidRPr="003B2239">
              <w:rPr>
                <w:sz w:val="28"/>
                <w:szCs w:val="28"/>
              </w:rPr>
              <w:t xml:space="preserve">участь у розробленні проектів нормативно-правових актів з питань,  віднесених законодавством до компетенції  ДРС, та </w:t>
            </w:r>
            <w:r w:rsidRPr="00DD68EB">
              <w:rPr>
                <w:sz w:val="28"/>
                <w:szCs w:val="28"/>
              </w:rPr>
              <w:t xml:space="preserve">розпорядчих документів </w:t>
            </w:r>
            <w:r w:rsidRPr="003B2239">
              <w:rPr>
                <w:sz w:val="28"/>
                <w:szCs w:val="28"/>
              </w:rPr>
              <w:t>ДРС з питань</w:t>
            </w:r>
            <w:r w:rsidRPr="00DD68EB">
              <w:rPr>
                <w:sz w:val="28"/>
                <w:szCs w:val="28"/>
              </w:rPr>
              <w:t>, що відносяться до компетенції Сектору</w:t>
            </w:r>
            <w:r w:rsidRPr="003B2239">
              <w:rPr>
                <w:sz w:val="28"/>
                <w:szCs w:val="28"/>
              </w:rPr>
              <w:t>;</w:t>
            </w:r>
          </w:p>
          <w:p w14:paraId="7A83265A" w14:textId="25FAC61B" w:rsidR="00EA0E39" w:rsidRPr="005810A8" w:rsidRDefault="00E155B3" w:rsidP="00E155B3">
            <w:pPr>
              <w:jc w:val="both"/>
              <w:rPr>
                <w:snapToGrid w:val="0"/>
                <w:sz w:val="28"/>
                <w:szCs w:val="28"/>
              </w:rPr>
            </w:pPr>
            <w:r>
              <w:rPr>
                <w:sz w:val="28"/>
                <w:szCs w:val="28"/>
              </w:rPr>
              <w:t xml:space="preserve">- </w:t>
            </w:r>
            <w:r w:rsidRPr="003B2239">
              <w:rPr>
                <w:sz w:val="28"/>
                <w:szCs w:val="28"/>
              </w:rPr>
              <w:t>підготовка пропозицій щодо службового листування з іншими структурними підрозділами</w:t>
            </w:r>
            <w:r w:rsidRPr="00DD68EB">
              <w:rPr>
                <w:sz w:val="28"/>
                <w:szCs w:val="28"/>
              </w:rPr>
              <w:t xml:space="preserve"> ДРС</w:t>
            </w:r>
            <w:r w:rsidRPr="003B2239">
              <w:rPr>
                <w:sz w:val="28"/>
                <w:szCs w:val="28"/>
              </w:rPr>
              <w:t xml:space="preserve">, а також - пропозицій до проектів листів для службового листування </w:t>
            </w:r>
            <w:r w:rsidRPr="00DD68EB">
              <w:rPr>
                <w:sz w:val="28"/>
                <w:szCs w:val="28"/>
              </w:rPr>
              <w:t>ДРС</w:t>
            </w:r>
            <w:r w:rsidRPr="003B2239">
              <w:rPr>
                <w:sz w:val="28"/>
                <w:szCs w:val="28"/>
              </w:rPr>
              <w:t xml:space="preserve"> з Кабінетом Міністрів України, Президентом України, Адміністрацією Президента України, Верховною Радою України, міністерствами, іншим центральними та місцевими органами виконавчої влади, установами та організаціями, громадянами, суб’єктами підприємницької діяльності та їх об’єднаннями  з питань, що належать до компетенції </w:t>
            </w:r>
            <w:r w:rsidRPr="00DD68EB">
              <w:rPr>
                <w:sz w:val="28"/>
                <w:szCs w:val="28"/>
              </w:rPr>
              <w:t>Сектору</w:t>
            </w:r>
            <w:r>
              <w:rPr>
                <w:sz w:val="28"/>
                <w:szCs w:val="28"/>
              </w:rPr>
              <w:t>.</w:t>
            </w:r>
          </w:p>
        </w:tc>
      </w:tr>
      <w:tr w:rsidR="00FD4F70" w:rsidRPr="000931F1" w14:paraId="3B350174" w14:textId="77777777" w:rsidTr="00B51EB9">
        <w:tc>
          <w:tcPr>
            <w:tcW w:w="5268" w:type="dxa"/>
            <w:gridSpan w:val="2"/>
          </w:tcPr>
          <w:p w14:paraId="4073C8EB" w14:textId="77777777" w:rsidR="00FD4F70" w:rsidRPr="000931F1" w:rsidRDefault="00FD4F70" w:rsidP="00FD4F70">
            <w:pPr>
              <w:rPr>
                <w:sz w:val="28"/>
                <w:szCs w:val="28"/>
              </w:rPr>
            </w:pPr>
            <w:r w:rsidRPr="000931F1">
              <w:rPr>
                <w:sz w:val="28"/>
                <w:szCs w:val="28"/>
              </w:rPr>
              <w:lastRenderedPageBreak/>
              <w:t>Умови оплати праці</w:t>
            </w:r>
          </w:p>
        </w:tc>
        <w:tc>
          <w:tcPr>
            <w:tcW w:w="10080" w:type="dxa"/>
          </w:tcPr>
          <w:p w14:paraId="34EFC520" w14:textId="77777777" w:rsidR="00FD4F70" w:rsidRPr="005810A8" w:rsidRDefault="00FD4F70" w:rsidP="00FD4F70">
            <w:pPr>
              <w:tabs>
                <w:tab w:val="left" w:pos="5020"/>
              </w:tabs>
              <w:jc w:val="both"/>
              <w:rPr>
                <w:sz w:val="28"/>
                <w:szCs w:val="28"/>
              </w:rPr>
            </w:pPr>
            <w:r w:rsidRPr="005810A8">
              <w:rPr>
                <w:sz w:val="28"/>
                <w:szCs w:val="28"/>
              </w:rPr>
              <w:t>- посадовий оклад – 8</w:t>
            </w:r>
            <w:r w:rsidR="009A6141">
              <w:rPr>
                <w:sz w:val="28"/>
                <w:szCs w:val="28"/>
              </w:rPr>
              <w:t>5</w:t>
            </w:r>
            <w:r w:rsidRPr="005810A8">
              <w:rPr>
                <w:sz w:val="28"/>
                <w:szCs w:val="28"/>
              </w:rPr>
              <w:t>00,00 грн.,</w:t>
            </w:r>
          </w:p>
          <w:p w14:paraId="6D6A29B9" w14:textId="77777777" w:rsidR="00FD4F70" w:rsidRPr="005810A8" w:rsidRDefault="00FD4F70" w:rsidP="00FD4F70">
            <w:pPr>
              <w:tabs>
                <w:tab w:val="left" w:pos="5020"/>
              </w:tabs>
              <w:jc w:val="both"/>
              <w:rPr>
                <w:sz w:val="28"/>
                <w:szCs w:val="28"/>
              </w:rPr>
            </w:pPr>
            <w:r w:rsidRPr="005810A8">
              <w:rPr>
                <w:sz w:val="28"/>
                <w:szCs w:val="28"/>
              </w:rPr>
              <w:t>- надбавка до посадового окладу за ранг відповідно до постанови КМУ                            від 18.01.2017 № 15;</w:t>
            </w:r>
          </w:p>
          <w:p w14:paraId="1CCF9AE4" w14:textId="77777777" w:rsidR="00FD4F70" w:rsidRPr="005810A8" w:rsidRDefault="00FD4F70" w:rsidP="00FD4F70">
            <w:pPr>
              <w:tabs>
                <w:tab w:val="left" w:pos="5020"/>
              </w:tabs>
              <w:jc w:val="both"/>
              <w:rPr>
                <w:sz w:val="28"/>
                <w:szCs w:val="28"/>
              </w:rPr>
            </w:pPr>
            <w:r w:rsidRPr="005810A8">
              <w:rPr>
                <w:sz w:val="28"/>
                <w:szCs w:val="28"/>
              </w:rPr>
              <w:t>- надбавки та доплати (відповідно до статті 52 Закону України «Про державну службу»),</w:t>
            </w:r>
          </w:p>
          <w:p w14:paraId="6375D9E5" w14:textId="77777777" w:rsidR="00FD4F70" w:rsidRPr="005810A8" w:rsidRDefault="00FD4F70" w:rsidP="00FD4F70">
            <w:pPr>
              <w:tabs>
                <w:tab w:val="left" w:pos="5020"/>
              </w:tabs>
              <w:jc w:val="both"/>
              <w:rPr>
                <w:sz w:val="28"/>
                <w:szCs w:val="28"/>
              </w:rPr>
            </w:pPr>
            <w:r w:rsidRPr="005810A8">
              <w:rPr>
                <w:sz w:val="28"/>
                <w:szCs w:val="28"/>
              </w:rPr>
              <w:t>- інші виплати, передбачені законодавством.</w:t>
            </w:r>
          </w:p>
        </w:tc>
      </w:tr>
      <w:tr w:rsidR="00FD4F70" w:rsidRPr="000931F1" w14:paraId="0C8C893E" w14:textId="77777777" w:rsidTr="00B51EB9">
        <w:tc>
          <w:tcPr>
            <w:tcW w:w="5268" w:type="dxa"/>
            <w:gridSpan w:val="2"/>
          </w:tcPr>
          <w:p w14:paraId="7B85A21E" w14:textId="77777777" w:rsidR="00FD4F70" w:rsidRPr="000931F1" w:rsidRDefault="004F34B8" w:rsidP="004F34B8">
            <w:pPr>
              <w:rPr>
                <w:sz w:val="28"/>
                <w:szCs w:val="28"/>
              </w:rPr>
            </w:pPr>
            <w:r>
              <w:rPr>
                <w:sz w:val="28"/>
                <w:szCs w:val="28"/>
              </w:rPr>
              <w:t>І</w:t>
            </w:r>
            <w:r w:rsidRPr="004F34B8">
              <w:rPr>
                <w:sz w:val="28"/>
                <w:szCs w:val="28"/>
              </w:rPr>
              <w:t>нформаці</w:t>
            </w:r>
            <w:r>
              <w:rPr>
                <w:sz w:val="28"/>
                <w:szCs w:val="28"/>
              </w:rPr>
              <w:t>я</w:t>
            </w:r>
            <w:r w:rsidRPr="004F34B8">
              <w:rPr>
                <w:sz w:val="28"/>
                <w:szCs w:val="28"/>
              </w:rPr>
              <w:t xml:space="preserve"> про строковість призначення на посаду</w:t>
            </w:r>
            <w:bookmarkStart w:id="2" w:name="n56"/>
            <w:bookmarkEnd w:id="2"/>
          </w:p>
        </w:tc>
        <w:tc>
          <w:tcPr>
            <w:tcW w:w="10080" w:type="dxa"/>
          </w:tcPr>
          <w:p w14:paraId="50A95714" w14:textId="77777777" w:rsidR="009A6141" w:rsidRDefault="009A6141" w:rsidP="009A6141">
            <w:pPr>
              <w:pStyle w:val="rvps14"/>
              <w:spacing w:before="0" w:beforeAutospacing="0" w:after="0" w:afterAutospacing="0"/>
              <w:jc w:val="both"/>
              <w:rPr>
                <w:sz w:val="28"/>
                <w:szCs w:val="28"/>
              </w:rPr>
            </w:pPr>
            <w:r>
              <w:rPr>
                <w:sz w:val="28"/>
                <w:szCs w:val="28"/>
              </w:rPr>
              <w:t>С</w:t>
            </w:r>
            <w:r w:rsidR="00F07468">
              <w:rPr>
                <w:sz w:val="28"/>
                <w:szCs w:val="28"/>
              </w:rPr>
              <w:t>троково</w:t>
            </w:r>
            <w:r>
              <w:rPr>
                <w:sz w:val="28"/>
                <w:szCs w:val="28"/>
              </w:rPr>
              <w:t xml:space="preserve">: </w:t>
            </w:r>
          </w:p>
          <w:p w14:paraId="0B7E6F9D" w14:textId="77777777" w:rsidR="00FD4F70" w:rsidRPr="000931F1" w:rsidRDefault="009A6141" w:rsidP="009A6141">
            <w:pPr>
              <w:pStyle w:val="rvps14"/>
              <w:spacing w:before="0" w:beforeAutospacing="0" w:after="0" w:afterAutospacing="0"/>
              <w:jc w:val="both"/>
              <w:rPr>
                <w:rStyle w:val="rvts15"/>
                <w:sz w:val="28"/>
                <w:szCs w:val="28"/>
              </w:rPr>
            </w:pPr>
            <w:r>
              <w:rPr>
                <w:sz w:val="28"/>
                <w:szCs w:val="28"/>
              </w:rPr>
              <w:t>н</w:t>
            </w:r>
            <w:r w:rsidRPr="009A6141">
              <w:rPr>
                <w:sz w:val="28"/>
                <w:szCs w:val="28"/>
              </w:rPr>
              <w:t>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та до дня визначення суб’єктом призначення або керівником державної служби переможця за результатами конкурсного відбору відповідно до законодавства.</w:t>
            </w:r>
          </w:p>
        </w:tc>
      </w:tr>
      <w:tr w:rsidR="00FD4F70" w:rsidRPr="000931F1" w14:paraId="555DF582" w14:textId="77777777" w:rsidTr="00B51EB9">
        <w:tc>
          <w:tcPr>
            <w:tcW w:w="5268" w:type="dxa"/>
            <w:gridSpan w:val="2"/>
          </w:tcPr>
          <w:p w14:paraId="0679D3A3" w14:textId="77777777" w:rsidR="00FD4F70" w:rsidRPr="000931F1" w:rsidRDefault="004F34B8" w:rsidP="004F34B8">
            <w:pPr>
              <w:rPr>
                <w:sz w:val="28"/>
                <w:szCs w:val="28"/>
              </w:rPr>
            </w:pPr>
            <w:r>
              <w:rPr>
                <w:sz w:val="28"/>
                <w:szCs w:val="28"/>
              </w:rPr>
              <w:t>П</w:t>
            </w:r>
            <w:r w:rsidRPr="004F34B8">
              <w:rPr>
                <w:sz w:val="28"/>
                <w:szCs w:val="28"/>
              </w:rPr>
              <w:t>ерелік інформації, необхідної для призначення на вакантну посаду, в тому числі форму, адресата та строк її подання</w:t>
            </w:r>
          </w:p>
        </w:tc>
        <w:tc>
          <w:tcPr>
            <w:tcW w:w="10080" w:type="dxa"/>
          </w:tcPr>
          <w:p w14:paraId="0AB8CBF7" w14:textId="77777777" w:rsidR="009A6141" w:rsidRPr="009A6141" w:rsidRDefault="009A6141" w:rsidP="009A6141">
            <w:pPr>
              <w:pStyle w:val="rvps14"/>
              <w:spacing w:before="0" w:beforeAutospacing="0" w:after="0" w:afterAutospacing="0"/>
              <w:jc w:val="both"/>
              <w:rPr>
                <w:sz w:val="28"/>
                <w:szCs w:val="28"/>
              </w:rPr>
            </w:pPr>
            <w:r w:rsidRPr="009A6141">
              <w:rPr>
                <w:sz w:val="28"/>
                <w:szCs w:val="28"/>
              </w:rPr>
              <w:t>Особа, яка бажає взяти участь у доборі з призначення на вакантну посаду, подає таку інформацію через Єдиний портал вакансій державної служби:</w:t>
            </w:r>
          </w:p>
          <w:p w14:paraId="6E757B99" w14:textId="77777777" w:rsidR="009A6141" w:rsidRPr="009A6141" w:rsidRDefault="009A6141" w:rsidP="009A6141">
            <w:pPr>
              <w:pStyle w:val="rvps14"/>
              <w:spacing w:before="0" w:beforeAutospacing="0" w:after="0" w:afterAutospacing="0"/>
              <w:jc w:val="both"/>
              <w:rPr>
                <w:sz w:val="28"/>
                <w:szCs w:val="28"/>
              </w:rPr>
            </w:pPr>
            <w:r w:rsidRPr="009A6141">
              <w:rPr>
                <w:sz w:val="28"/>
                <w:szCs w:val="28"/>
              </w:rPr>
              <w:t xml:space="preserve">1)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коронавірусом </w:t>
            </w:r>
            <w:r w:rsidR="00843B24">
              <w:rPr>
                <w:sz w:val="28"/>
                <w:szCs w:val="28"/>
              </w:rPr>
              <w:t xml:space="preserve">                             </w:t>
            </w:r>
            <w:r w:rsidRPr="009A6141">
              <w:rPr>
                <w:sz w:val="28"/>
                <w:szCs w:val="28"/>
              </w:rPr>
              <w:lastRenderedPageBreak/>
              <w:t xml:space="preserve">SARS-CoV-2, затвердженого постановою Кабінету Міністрів України </w:t>
            </w:r>
            <w:r w:rsidR="00843B24">
              <w:rPr>
                <w:sz w:val="28"/>
                <w:szCs w:val="28"/>
              </w:rPr>
              <w:t xml:space="preserve">                                </w:t>
            </w:r>
            <w:r w:rsidRPr="009A6141">
              <w:rPr>
                <w:sz w:val="28"/>
                <w:szCs w:val="28"/>
              </w:rPr>
              <w:t>від 22</w:t>
            </w:r>
            <w:r w:rsidR="003D1F4E">
              <w:rPr>
                <w:sz w:val="28"/>
                <w:szCs w:val="28"/>
              </w:rPr>
              <w:t>.04.</w:t>
            </w:r>
            <w:r w:rsidRPr="009A6141">
              <w:rPr>
                <w:sz w:val="28"/>
                <w:szCs w:val="28"/>
              </w:rPr>
              <w:t>2020 року №</w:t>
            </w:r>
            <w:r w:rsidR="003D1F4E">
              <w:rPr>
                <w:sz w:val="28"/>
                <w:szCs w:val="28"/>
              </w:rPr>
              <w:t xml:space="preserve"> </w:t>
            </w:r>
            <w:r w:rsidRPr="009A6141">
              <w:rPr>
                <w:sz w:val="28"/>
                <w:szCs w:val="28"/>
              </w:rPr>
              <w:t>290 (далі – Порядок);</w:t>
            </w:r>
          </w:p>
          <w:p w14:paraId="2C13979E" w14:textId="77777777" w:rsidR="009A6141" w:rsidRPr="009A6141" w:rsidRDefault="009A6141" w:rsidP="009A6141">
            <w:pPr>
              <w:pStyle w:val="rvps14"/>
              <w:spacing w:before="0" w:beforeAutospacing="0" w:after="0" w:afterAutospacing="0"/>
              <w:jc w:val="both"/>
              <w:rPr>
                <w:sz w:val="28"/>
                <w:szCs w:val="28"/>
              </w:rPr>
            </w:pPr>
            <w:r w:rsidRPr="009A6141">
              <w:rPr>
                <w:sz w:val="28"/>
                <w:szCs w:val="28"/>
              </w:rPr>
              <w:t>2) резюме за формою згідно з додатком 2 до Порядку;</w:t>
            </w:r>
          </w:p>
          <w:p w14:paraId="06AC45C5" w14:textId="77777777" w:rsidR="009A6141" w:rsidRPr="009A6141" w:rsidRDefault="009A6141" w:rsidP="009A6141">
            <w:pPr>
              <w:pStyle w:val="rvps14"/>
              <w:spacing w:before="0" w:beforeAutospacing="0" w:after="0" w:afterAutospacing="0"/>
              <w:jc w:val="both"/>
              <w:rPr>
                <w:sz w:val="28"/>
                <w:szCs w:val="28"/>
              </w:rPr>
            </w:pPr>
            <w:r w:rsidRPr="009A6141">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19FD40FA" w14:textId="77777777" w:rsidR="009A6141" w:rsidRPr="009A6141" w:rsidRDefault="009A6141" w:rsidP="009A6141">
            <w:pPr>
              <w:pStyle w:val="rvps14"/>
              <w:spacing w:before="0" w:beforeAutospacing="0" w:after="0" w:afterAutospacing="0"/>
              <w:jc w:val="both"/>
              <w:rPr>
                <w:sz w:val="28"/>
                <w:szCs w:val="28"/>
              </w:rPr>
            </w:pPr>
            <w:r w:rsidRPr="009A6141">
              <w:rPr>
                <w:sz w:val="28"/>
                <w:szCs w:val="28"/>
              </w:rPr>
              <w:t>Додатки до заяви не є обов’язковими для подання;</w:t>
            </w:r>
          </w:p>
          <w:p w14:paraId="23B28952" w14:textId="77777777" w:rsidR="00B420CF" w:rsidRDefault="009A6141" w:rsidP="009A6141">
            <w:pPr>
              <w:pStyle w:val="rvps14"/>
              <w:spacing w:before="0" w:beforeAutospacing="0" w:after="0" w:afterAutospacing="0"/>
              <w:jc w:val="both"/>
              <w:rPr>
                <w:sz w:val="28"/>
                <w:szCs w:val="28"/>
              </w:rPr>
            </w:pPr>
            <w:r w:rsidRPr="009A6141">
              <w:rPr>
                <w:sz w:val="28"/>
                <w:szCs w:val="28"/>
              </w:rPr>
              <w:t>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компетентностей, репутації (характеристики, рекомендації, наукові публікації тощо).</w:t>
            </w:r>
          </w:p>
          <w:p w14:paraId="134AC1BE" w14:textId="77777777" w:rsidR="00D26BD4" w:rsidRPr="00F70EB7" w:rsidRDefault="00D26BD4" w:rsidP="009A6141">
            <w:pPr>
              <w:pStyle w:val="rvps14"/>
              <w:spacing w:before="0" w:beforeAutospacing="0" w:after="0" w:afterAutospacing="0"/>
              <w:jc w:val="both"/>
              <w:rPr>
                <w:sz w:val="28"/>
                <w:szCs w:val="28"/>
              </w:rPr>
            </w:pPr>
          </w:p>
          <w:p w14:paraId="35F75D48" w14:textId="77777777" w:rsidR="009A6141" w:rsidRPr="00F70EB7" w:rsidRDefault="00D26BD4" w:rsidP="009A6141">
            <w:pPr>
              <w:pStyle w:val="rvps14"/>
              <w:spacing w:before="0" w:beforeAutospacing="0" w:after="0" w:afterAutospacing="0"/>
              <w:jc w:val="both"/>
              <w:rPr>
                <w:sz w:val="28"/>
                <w:szCs w:val="28"/>
              </w:rPr>
            </w:pPr>
            <w:r w:rsidRPr="00F70EB7">
              <w:rPr>
                <w:sz w:val="28"/>
                <w:szCs w:val="28"/>
              </w:rPr>
              <w:t>Адресат: Відділ управління персоналом Державної регуляторної служби України</w:t>
            </w:r>
          </w:p>
          <w:p w14:paraId="6DC26307" w14:textId="27762F69" w:rsidR="00FD4F70" w:rsidRPr="003C684C" w:rsidRDefault="00B420CF" w:rsidP="009A6141">
            <w:pPr>
              <w:pStyle w:val="rvps14"/>
              <w:spacing w:before="0" w:beforeAutospacing="0" w:after="0" w:afterAutospacing="0"/>
              <w:jc w:val="both"/>
              <w:rPr>
                <w:rStyle w:val="rvts15"/>
                <w:sz w:val="28"/>
                <w:szCs w:val="28"/>
              </w:rPr>
            </w:pPr>
            <w:r w:rsidRPr="00F70EB7">
              <w:rPr>
                <w:sz w:val="28"/>
                <w:szCs w:val="28"/>
              </w:rPr>
              <w:t xml:space="preserve">Кінцевий термін подачі документів </w:t>
            </w:r>
            <w:r w:rsidR="00F70EB7">
              <w:rPr>
                <w:sz w:val="28"/>
                <w:szCs w:val="28"/>
              </w:rPr>
              <w:t>0</w:t>
            </w:r>
            <w:r w:rsidR="0075656E">
              <w:rPr>
                <w:sz w:val="28"/>
                <w:szCs w:val="28"/>
              </w:rPr>
              <w:t>6</w:t>
            </w:r>
            <w:r w:rsidR="00F70EB7">
              <w:rPr>
                <w:sz w:val="28"/>
                <w:szCs w:val="28"/>
              </w:rPr>
              <w:t>.09.</w:t>
            </w:r>
            <w:r w:rsidR="009A6141" w:rsidRPr="00F70EB7">
              <w:rPr>
                <w:sz w:val="28"/>
                <w:szCs w:val="28"/>
              </w:rPr>
              <w:t>2020</w:t>
            </w:r>
            <w:r w:rsidRPr="00F70EB7">
              <w:rPr>
                <w:sz w:val="28"/>
                <w:szCs w:val="28"/>
              </w:rPr>
              <w:t xml:space="preserve"> року до </w:t>
            </w:r>
            <w:r w:rsidR="00F70EB7">
              <w:rPr>
                <w:sz w:val="28"/>
                <w:szCs w:val="28"/>
              </w:rPr>
              <w:t>17</w:t>
            </w:r>
            <w:r w:rsidRPr="00F70EB7">
              <w:rPr>
                <w:sz w:val="28"/>
                <w:szCs w:val="28"/>
              </w:rPr>
              <w:t xml:space="preserve"> год. </w:t>
            </w:r>
            <w:r w:rsidR="00F70EB7">
              <w:rPr>
                <w:sz w:val="28"/>
                <w:szCs w:val="28"/>
              </w:rPr>
              <w:t>00</w:t>
            </w:r>
            <w:r w:rsidRPr="00F70EB7">
              <w:rPr>
                <w:sz w:val="28"/>
                <w:szCs w:val="28"/>
              </w:rPr>
              <w:t xml:space="preserve"> хв.                         </w:t>
            </w:r>
          </w:p>
        </w:tc>
      </w:tr>
      <w:tr w:rsidR="009A6141" w:rsidRPr="000931F1" w14:paraId="7CE3AECC" w14:textId="77777777" w:rsidTr="00B51EB9">
        <w:tc>
          <w:tcPr>
            <w:tcW w:w="5268" w:type="dxa"/>
            <w:gridSpan w:val="2"/>
          </w:tcPr>
          <w:p w14:paraId="10A060B5" w14:textId="77777777" w:rsidR="009A6141" w:rsidRDefault="009A6141" w:rsidP="009A6141">
            <w:pPr>
              <w:spacing w:line="254" w:lineRule="auto"/>
              <w:jc w:val="both"/>
              <w:rPr>
                <w:sz w:val="28"/>
                <w:szCs w:val="28"/>
              </w:rPr>
            </w:pPr>
            <w:r>
              <w:rPr>
                <w:sz w:val="28"/>
                <w:szCs w:val="28"/>
              </w:rPr>
              <w:lastRenderedPageBreak/>
              <w:t xml:space="preserve">Місце проведення </w:t>
            </w:r>
            <w:r w:rsidR="00380650" w:rsidRPr="009A6141">
              <w:rPr>
                <w:sz w:val="28"/>
                <w:szCs w:val="28"/>
                <w:lang w:eastAsia="uk-UA"/>
              </w:rPr>
              <w:t>добору</w:t>
            </w:r>
            <w:r w:rsidR="0037698B">
              <w:rPr>
                <w:sz w:val="28"/>
                <w:szCs w:val="28"/>
                <w:lang w:eastAsia="uk-UA"/>
              </w:rPr>
              <w:t>/співбесіди</w:t>
            </w:r>
          </w:p>
        </w:tc>
        <w:tc>
          <w:tcPr>
            <w:tcW w:w="10080" w:type="dxa"/>
          </w:tcPr>
          <w:p w14:paraId="73AAC97B" w14:textId="77777777" w:rsidR="009A6141" w:rsidRDefault="009A6141" w:rsidP="009A6141">
            <w:pPr>
              <w:pStyle w:val="af2"/>
              <w:spacing w:line="254" w:lineRule="auto"/>
              <w:rPr>
                <w:rFonts w:ascii="Times New Roman" w:hAnsi="Times New Roman"/>
                <w:sz w:val="28"/>
                <w:szCs w:val="28"/>
              </w:rPr>
            </w:pPr>
            <w:r>
              <w:rPr>
                <w:rFonts w:ascii="Times New Roman" w:hAnsi="Times New Roman"/>
                <w:sz w:val="28"/>
                <w:szCs w:val="28"/>
              </w:rPr>
              <w:t>Державна регуляторна служба України</w:t>
            </w:r>
          </w:p>
          <w:p w14:paraId="7A0069B1" w14:textId="77777777" w:rsidR="009A6141" w:rsidRDefault="009A6141" w:rsidP="009A6141">
            <w:pPr>
              <w:tabs>
                <w:tab w:val="left" w:pos="5020"/>
              </w:tabs>
              <w:spacing w:line="254" w:lineRule="auto"/>
              <w:jc w:val="both"/>
              <w:rPr>
                <w:sz w:val="28"/>
                <w:szCs w:val="28"/>
              </w:rPr>
            </w:pPr>
            <w:r>
              <w:rPr>
                <w:sz w:val="28"/>
                <w:szCs w:val="28"/>
              </w:rPr>
              <w:t>(</w:t>
            </w:r>
            <w:r>
              <w:rPr>
                <w:color w:val="000000"/>
                <w:spacing w:val="-6"/>
                <w:sz w:val="28"/>
                <w:szCs w:val="28"/>
              </w:rPr>
              <w:t xml:space="preserve">м. Київ, </w:t>
            </w:r>
            <w:r>
              <w:rPr>
                <w:sz w:val="28"/>
                <w:szCs w:val="28"/>
              </w:rPr>
              <w:t>вул. Арсенальна, 9/11)</w:t>
            </w:r>
            <w:r>
              <w:t> </w:t>
            </w:r>
          </w:p>
        </w:tc>
      </w:tr>
      <w:tr w:rsidR="009A6141" w:rsidRPr="000931F1" w14:paraId="0E0BF859" w14:textId="77777777" w:rsidTr="00B51EB9">
        <w:tc>
          <w:tcPr>
            <w:tcW w:w="5268" w:type="dxa"/>
            <w:gridSpan w:val="2"/>
          </w:tcPr>
          <w:p w14:paraId="45B5BFEB" w14:textId="77777777" w:rsidR="009A6141" w:rsidRDefault="004F34B8" w:rsidP="009A6141">
            <w:pPr>
              <w:spacing w:line="254" w:lineRule="auto"/>
              <w:rPr>
                <w:sz w:val="28"/>
                <w:szCs w:val="28"/>
              </w:rPr>
            </w:pPr>
            <w:r>
              <w:rPr>
                <w:sz w:val="28"/>
                <w:szCs w:val="28"/>
              </w:rPr>
              <w:t>П</w:t>
            </w:r>
            <w:r w:rsidRPr="004F34B8">
              <w:rPr>
                <w:sz w:val="28"/>
                <w:szCs w:val="28"/>
              </w:rPr>
              <w:t>різвище, ім’я та по батькові, номер телефону та адресу електронної пошти особи, яка надає додаткову інформацію з питань проведення добору з призначення на вакантну посаду</w:t>
            </w:r>
          </w:p>
        </w:tc>
        <w:tc>
          <w:tcPr>
            <w:tcW w:w="10080" w:type="dxa"/>
          </w:tcPr>
          <w:p w14:paraId="36D2BC7F" w14:textId="77777777" w:rsidR="00F81979" w:rsidRDefault="00F81979" w:rsidP="00F81979">
            <w:pPr>
              <w:shd w:val="clear" w:color="auto" w:fill="FFFFFF"/>
              <w:spacing w:line="254" w:lineRule="auto"/>
              <w:rPr>
                <w:rStyle w:val="rvts15"/>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7" w:history="1">
              <w:r>
                <w:rPr>
                  <w:rStyle w:val="ad"/>
                </w:rPr>
                <w:t xml:space="preserve"> </w:t>
              </w:r>
              <w:r>
                <w:rPr>
                  <w:rStyle w:val="ad"/>
                  <w:sz w:val="28"/>
                  <w:szCs w:val="28"/>
                </w:rPr>
                <w:t>j.akhrtirchenko@dr</w:t>
              </w:r>
              <w:r>
                <w:rPr>
                  <w:rStyle w:val="ad"/>
                  <w:sz w:val="28"/>
                  <w:szCs w:val="28"/>
                  <w:lang w:val="en-US"/>
                </w:rPr>
                <w:t>s</w:t>
              </w:r>
              <w:r>
                <w:rPr>
                  <w:rStyle w:val="ad"/>
                  <w:sz w:val="28"/>
                  <w:szCs w:val="28"/>
                </w:rPr>
                <w:t>.gov.ua</w:t>
              </w:r>
            </w:hyperlink>
          </w:p>
          <w:p w14:paraId="0B566FCE" w14:textId="1E44676C" w:rsidR="009A6141" w:rsidRPr="0084310D" w:rsidRDefault="009A6141" w:rsidP="0084310D">
            <w:pPr>
              <w:shd w:val="clear" w:color="auto" w:fill="FFFFFF"/>
              <w:spacing w:line="254" w:lineRule="auto"/>
              <w:rPr>
                <w:rStyle w:val="rvts15"/>
                <w:color w:val="000000" w:themeColor="text1"/>
              </w:rPr>
            </w:pPr>
          </w:p>
        </w:tc>
      </w:tr>
      <w:tr w:rsidR="00FD4F70" w:rsidRPr="000931F1" w14:paraId="3604B8EA" w14:textId="77777777" w:rsidTr="00B51EB9">
        <w:tc>
          <w:tcPr>
            <w:tcW w:w="15348" w:type="dxa"/>
            <w:gridSpan w:val="3"/>
          </w:tcPr>
          <w:p w14:paraId="7C431EE2" w14:textId="77777777" w:rsidR="00FD4F70" w:rsidRPr="000931F1" w:rsidRDefault="00FD4F70" w:rsidP="00FD4F70">
            <w:pPr>
              <w:jc w:val="center"/>
              <w:rPr>
                <w:sz w:val="28"/>
                <w:szCs w:val="28"/>
              </w:rPr>
            </w:pPr>
            <w:r w:rsidRPr="000931F1">
              <w:rPr>
                <w:sz w:val="28"/>
                <w:szCs w:val="28"/>
              </w:rPr>
              <w:t>Кваліфікаційні вимоги</w:t>
            </w:r>
          </w:p>
        </w:tc>
      </w:tr>
      <w:tr w:rsidR="00FD4F70" w:rsidRPr="000931F1" w14:paraId="39C6243C" w14:textId="77777777" w:rsidTr="00B51EB9">
        <w:tc>
          <w:tcPr>
            <w:tcW w:w="534" w:type="dxa"/>
          </w:tcPr>
          <w:p w14:paraId="6E36C9BD" w14:textId="77777777" w:rsidR="00FD4F70" w:rsidRPr="000931F1" w:rsidRDefault="00FD4F70" w:rsidP="00FD4F70">
            <w:pPr>
              <w:rPr>
                <w:sz w:val="28"/>
                <w:szCs w:val="28"/>
              </w:rPr>
            </w:pPr>
            <w:r w:rsidRPr="000931F1">
              <w:rPr>
                <w:sz w:val="28"/>
                <w:szCs w:val="28"/>
              </w:rPr>
              <w:t>1</w:t>
            </w:r>
          </w:p>
        </w:tc>
        <w:tc>
          <w:tcPr>
            <w:tcW w:w="4734" w:type="dxa"/>
          </w:tcPr>
          <w:p w14:paraId="46E6449B" w14:textId="77777777" w:rsidR="00FD4F70" w:rsidRPr="000931F1" w:rsidRDefault="00FD4F70" w:rsidP="00FD4F70">
            <w:pPr>
              <w:rPr>
                <w:sz w:val="28"/>
                <w:szCs w:val="28"/>
              </w:rPr>
            </w:pPr>
            <w:r w:rsidRPr="000931F1">
              <w:rPr>
                <w:sz w:val="28"/>
                <w:szCs w:val="28"/>
              </w:rPr>
              <w:t>Освіта</w:t>
            </w:r>
          </w:p>
        </w:tc>
        <w:tc>
          <w:tcPr>
            <w:tcW w:w="10080" w:type="dxa"/>
          </w:tcPr>
          <w:p w14:paraId="0AE2CC59" w14:textId="77777777" w:rsidR="00FD4F70" w:rsidRPr="00F07468" w:rsidRDefault="00F07468" w:rsidP="00FD4F70">
            <w:pPr>
              <w:pStyle w:val="rvps14"/>
              <w:jc w:val="both"/>
              <w:rPr>
                <w:sz w:val="28"/>
                <w:szCs w:val="28"/>
              </w:rPr>
            </w:pPr>
            <w:r w:rsidRPr="00F07468">
              <w:rPr>
                <w:sz w:val="28"/>
                <w:szCs w:val="28"/>
              </w:rPr>
              <w:t xml:space="preserve">вища освіта </w:t>
            </w:r>
            <w:r w:rsidR="00450AC2">
              <w:rPr>
                <w:sz w:val="28"/>
                <w:szCs w:val="28"/>
              </w:rPr>
              <w:t xml:space="preserve">не нижче </w:t>
            </w:r>
            <w:r w:rsidRPr="00F07468">
              <w:rPr>
                <w:sz w:val="28"/>
                <w:szCs w:val="28"/>
              </w:rPr>
              <w:t>ступеня молодшого бакалавра або бакалавра</w:t>
            </w:r>
          </w:p>
        </w:tc>
      </w:tr>
      <w:tr w:rsidR="00FD4F70" w:rsidRPr="000931F1" w14:paraId="027DD673" w14:textId="77777777" w:rsidTr="00B51EB9">
        <w:tc>
          <w:tcPr>
            <w:tcW w:w="534" w:type="dxa"/>
          </w:tcPr>
          <w:p w14:paraId="0168EA97" w14:textId="77777777" w:rsidR="00FD4F70" w:rsidRPr="000931F1" w:rsidRDefault="00FD4F70" w:rsidP="00FD4F70">
            <w:pPr>
              <w:rPr>
                <w:sz w:val="28"/>
                <w:szCs w:val="28"/>
              </w:rPr>
            </w:pPr>
            <w:r w:rsidRPr="000931F1">
              <w:rPr>
                <w:sz w:val="28"/>
                <w:szCs w:val="28"/>
              </w:rPr>
              <w:t>2</w:t>
            </w:r>
          </w:p>
        </w:tc>
        <w:tc>
          <w:tcPr>
            <w:tcW w:w="4734" w:type="dxa"/>
          </w:tcPr>
          <w:p w14:paraId="30FC5FB3" w14:textId="77777777" w:rsidR="00FD4F70" w:rsidRPr="000931F1" w:rsidRDefault="00FD4F70" w:rsidP="00FD4F70">
            <w:pPr>
              <w:rPr>
                <w:sz w:val="28"/>
                <w:szCs w:val="28"/>
              </w:rPr>
            </w:pPr>
            <w:r w:rsidRPr="000931F1">
              <w:rPr>
                <w:sz w:val="28"/>
                <w:szCs w:val="28"/>
              </w:rPr>
              <w:t>Досвід роботи</w:t>
            </w:r>
          </w:p>
        </w:tc>
        <w:tc>
          <w:tcPr>
            <w:tcW w:w="10080" w:type="dxa"/>
          </w:tcPr>
          <w:p w14:paraId="5CF01C62" w14:textId="77777777" w:rsidR="00FD4F70" w:rsidRPr="000931F1" w:rsidRDefault="00F07468" w:rsidP="00FD4F70">
            <w:pPr>
              <w:pStyle w:val="rvps14"/>
              <w:jc w:val="both"/>
              <w:rPr>
                <w:sz w:val="28"/>
                <w:szCs w:val="28"/>
              </w:rPr>
            </w:pPr>
            <w:r>
              <w:rPr>
                <w:sz w:val="28"/>
                <w:szCs w:val="28"/>
              </w:rPr>
              <w:t>не потребує</w:t>
            </w:r>
          </w:p>
        </w:tc>
      </w:tr>
      <w:tr w:rsidR="00FD4F70" w:rsidRPr="000931F1" w14:paraId="6524CD43" w14:textId="77777777" w:rsidTr="00B51EB9">
        <w:tc>
          <w:tcPr>
            <w:tcW w:w="534" w:type="dxa"/>
          </w:tcPr>
          <w:p w14:paraId="3098B8B8" w14:textId="77777777" w:rsidR="00FD4F70" w:rsidRPr="000931F1" w:rsidRDefault="00FD4F70" w:rsidP="00FD4F70">
            <w:pPr>
              <w:rPr>
                <w:sz w:val="28"/>
                <w:szCs w:val="28"/>
              </w:rPr>
            </w:pPr>
            <w:r w:rsidRPr="000931F1">
              <w:rPr>
                <w:sz w:val="28"/>
                <w:szCs w:val="28"/>
              </w:rPr>
              <w:t>3</w:t>
            </w:r>
          </w:p>
        </w:tc>
        <w:tc>
          <w:tcPr>
            <w:tcW w:w="4734" w:type="dxa"/>
          </w:tcPr>
          <w:p w14:paraId="6DF33480" w14:textId="77777777" w:rsidR="00FD4F70" w:rsidRPr="000931F1" w:rsidRDefault="00FD4F70" w:rsidP="00FD4F70">
            <w:pPr>
              <w:rPr>
                <w:sz w:val="28"/>
                <w:szCs w:val="28"/>
              </w:rPr>
            </w:pPr>
            <w:r w:rsidRPr="000931F1">
              <w:rPr>
                <w:sz w:val="28"/>
                <w:szCs w:val="28"/>
              </w:rPr>
              <w:t>Володіння державною мовою</w:t>
            </w:r>
          </w:p>
        </w:tc>
        <w:tc>
          <w:tcPr>
            <w:tcW w:w="10080" w:type="dxa"/>
          </w:tcPr>
          <w:p w14:paraId="2631F22F" w14:textId="77777777" w:rsidR="00FD4F70" w:rsidRPr="000931F1" w:rsidRDefault="00FD4F70" w:rsidP="00FD4F70">
            <w:pPr>
              <w:rPr>
                <w:sz w:val="28"/>
                <w:szCs w:val="28"/>
              </w:rPr>
            </w:pPr>
            <w:r w:rsidRPr="000931F1">
              <w:rPr>
                <w:sz w:val="28"/>
                <w:szCs w:val="28"/>
              </w:rPr>
              <w:t>вільне володіння державною мовою</w:t>
            </w:r>
          </w:p>
        </w:tc>
      </w:tr>
      <w:tr w:rsidR="00FD4F70" w:rsidRPr="000931F1" w14:paraId="6506AB01" w14:textId="77777777" w:rsidTr="00B51EB9">
        <w:tc>
          <w:tcPr>
            <w:tcW w:w="15348" w:type="dxa"/>
            <w:gridSpan w:val="3"/>
          </w:tcPr>
          <w:p w14:paraId="4FE37B86" w14:textId="77777777" w:rsidR="00FD4F70" w:rsidRPr="000931F1" w:rsidRDefault="00FD4F70" w:rsidP="00FD4F70">
            <w:pPr>
              <w:jc w:val="center"/>
              <w:rPr>
                <w:sz w:val="28"/>
                <w:szCs w:val="28"/>
              </w:rPr>
            </w:pPr>
            <w:r w:rsidRPr="000931F1">
              <w:rPr>
                <w:sz w:val="28"/>
                <w:szCs w:val="28"/>
              </w:rPr>
              <w:t>Вимоги до компетентності</w:t>
            </w:r>
          </w:p>
        </w:tc>
      </w:tr>
      <w:tr w:rsidR="00FD4F70" w:rsidRPr="000931F1" w14:paraId="5852D9B3" w14:textId="77777777" w:rsidTr="00B51EB9">
        <w:tc>
          <w:tcPr>
            <w:tcW w:w="534" w:type="dxa"/>
          </w:tcPr>
          <w:p w14:paraId="4BDB31B6" w14:textId="77777777" w:rsidR="00FD4F70" w:rsidRPr="000931F1" w:rsidRDefault="00FD4F70" w:rsidP="00FD4F70">
            <w:pPr>
              <w:rPr>
                <w:sz w:val="28"/>
                <w:szCs w:val="28"/>
              </w:rPr>
            </w:pPr>
          </w:p>
        </w:tc>
        <w:tc>
          <w:tcPr>
            <w:tcW w:w="4734" w:type="dxa"/>
            <w:vAlign w:val="center"/>
          </w:tcPr>
          <w:p w14:paraId="330EDF9F" w14:textId="77777777" w:rsidR="00FD4F70" w:rsidRPr="000931F1" w:rsidRDefault="00FD4F70" w:rsidP="00FD4F70">
            <w:pPr>
              <w:pStyle w:val="rvps12"/>
              <w:rPr>
                <w:sz w:val="28"/>
                <w:szCs w:val="28"/>
              </w:rPr>
            </w:pPr>
            <w:r w:rsidRPr="000931F1">
              <w:rPr>
                <w:sz w:val="28"/>
                <w:szCs w:val="28"/>
              </w:rPr>
              <w:t>Вимога</w:t>
            </w:r>
          </w:p>
        </w:tc>
        <w:tc>
          <w:tcPr>
            <w:tcW w:w="10080" w:type="dxa"/>
            <w:vAlign w:val="center"/>
          </w:tcPr>
          <w:p w14:paraId="5CA59BB2" w14:textId="77777777" w:rsidR="00FD4F70" w:rsidRPr="000931F1" w:rsidRDefault="00FD4F70" w:rsidP="00FD4F70">
            <w:pPr>
              <w:pStyle w:val="rvps12"/>
              <w:rPr>
                <w:sz w:val="28"/>
                <w:szCs w:val="28"/>
              </w:rPr>
            </w:pPr>
            <w:r w:rsidRPr="000931F1">
              <w:rPr>
                <w:sz w:val="28"/>
                <w:szCs w:val="28"/>
              </w:rPr>
              <w:t>Компоненти вимоги</w:t>
            </w:r>
          </w:p>
        </w:tc>
      </w:tr>
      <w:tr w:rsidR="00AE2A49" w:rsidRPr="000931F1" w14:paraId="413E0AB2" w14:textId="77777777" w:rsidTr="003201AC">
        <w:trPr>
          <w:trHeight w:val="356"/>
        </w:trPr>
        <w:tc>
          <w:tcPr>
            <w:tcW w:w="534" w:type="dxa"/>
          </w:tcPr>
          <w:p w14:paraId="7D76804A" w14:textId="77777777" w:rsidR="00AE2A49" w:rsidRPr="000931F1" w:rsidRDefault="00AE2A49" w:rsidP="00AE2A49">
            <w:pPr>
              <w:pStyle w:val="af0"/>
              <w:spacing w:before="0"/>
              <w:ind w:firstLine="0"/>
              <w:rPr>
                <w:rFonts w:ascii="Times New Roman" w:hAnsi="Times New Roman"/>
                <w:sz w:val="28"/>
                <w:szCs w:val="28"/>
              </w:rPr>
            </w:pPr>
            <w:r w:rsidRPr="000931F1">
              <w:rPr>
                <w:rFonts w:ascii="Times New Roman" w:hAnsi="Times New Roman"/>
                <w:sz w:val="28"/>
                <w:szCs w:val="28"/>
              </w:rPr>
              <w:lastRenderedPageBreak/>
              <w:t>1.</w:t>
            </w:r>
          </w:p>
        </w:tc>
        <w:tc>
          <w:tcPr>
            <w:tcW w:w="4734" w:type="dxa"/>
          </w:tcPr>
          <w:p w14:paraId="46249609" w14:textId="77777777" w:rsidR="00AE2A49" w:rsidRPr="00A40853"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r w:rsidRPr="004A0E02">
              <w:rPr>
                <w:rStyle w:val="FontStyle15"/>
                <w:rFonts w:ascii="Roboto Condensed Light" w:hAnsi="Roboto Condensed Light"/>
                <w:sz w:val="28"/>
                <w:lang w:eastAsia="uk-UA"/>
              </w:rPr>
              <w:t xml:space="preserve">Ефективність аналізу та </w:t>
            </w:r>
            <w:r w:rsidRPr="00A40853">
              <w:rPr>
                <w:rStyle w:val="FontStyle15"/>
                <w:rFonts w:ascii="Roboto Condensed Light" w:hAnsi="Roboto Condensed Light"/>
                <w:sz w:val="28"/>
                <w:lang w:eastAsia="uk-UA"/>
              </w:rPr>
              <w:t>висновків</w:t>
            </w:r>
          </w:p>
        </w:tc>
        <w:tc>
          <w:tcPr>
            <w:tcW w:w="10080" w:type="dxa"/>
            <w:vAlign w:val="bottom"/>
          </w:tcPr>
          <w:p w14:paraId="049CBA8E" w14:textId="77777777" w:rsidR="00AE2A49" w:rsidRDefault="00AE2A49" w:rsidP="00AE2A49">
            <w:pPr>
              <w:pStyle w:val="Style1"/>
              <w:widowControl/>
              <w:tabs>
                <w:tab w:val="left" w:pos="1032"/>
              </w:tabs>
              <w:spacing w:line="240" w:lineRule="auto"/>
              <w:ind w:firstLine="0"/>
              <w:rPr>
                <w:rStyle w:val="FontStyle15"/>
                <w:rFonts w:ascii="Roboto Condensed Light" w:hAnsi="Roboto Condensed Light"/>
                <w:sz w:val="28"/>
                <w:lang w:val="uk-UA" w:eastAsia="uk-UA"/>
              </w:rPr>
            </w:pPr>
            <w:r>
              <w:rPr>
                <w:rStyle w:val="FontStyle15"/>
                <w:rFonts w:ascii="Roboto Condensed Light" w:hAnsi="Roboto Condensed Light"/>
                <w:sz w:val="28"/>
                <w:lang w:val="uk-UA" w:eastAsia="uk-UA"/>
              </w:rPr>
              <w:t xml:space="preserve">здатність узагальнювати інформацію, у тому числі з урахуванням гендерної статистики; </w:t>
            </w:r>
          </w:p>
          <w:p w14:paraId="0BAD808D" w14:textId="77777777" w:rsidR="00AE2A49" w:rsidRDefault="00AE2A49" w:rsidP="00AE2A49">
            <w:pPr>
              <w:pStyle w:val="Style1"/>
              <w:widowControl/>
              <w:tabs>
                <w:tab w:val="left" w:pos="1032"/>
              </w:tabs>
              <w:spacing w:line="240" w:lineRule="auto"/>
              <w:ind w:firstLine="0"/>
              <w:rPr>
                <w:rStyle w:val="FontStyle15"/>
                <w:rFonts w:ascii="Roboto Condensed Light" w:hAnsi="Roboto Condensed Light"/>
                <w:sz w:val="28"/>
                <w:lang w:val="uk-UA" w:eastAsia="uk-UA"/>
              </w:rPr>
            </w:pPr>
            <w:r>
              <w:rPr>
                <w:rStyle w:val="FontStyle15"/>
                <w:rFonts w:ascii="Roboto Condensed Light" w:hAnsi="Roboto Condensed Light"/>
                <w:sz w:val="28"/>
                <w:lang w:val="uk-UA" w:eastAsia="uk-UA"/>
              </w:rPr>
              <w:t xml:space="preserve">здатність встановлювати логічні взаємозв’язки; </w:t>
            </w:r>
          </w:p>
          <w:p w14:paraId="1A296616" w14:textId="77777777" w:rsidR="00AE2A49" w:rsidRPr="004A0E02" w:rsidRDefault="00AE2A49" w:rsidP="00AE2A49">
            <w:pPr>
              <w:pStyle w:val="Style1"/>
              <w:widowControl/>
              <w:tabs>
                <w:tab w:val="left" w:pos="1032"/>
              </w:tabs>
              <w:spacing w:line="240" w:lineRule="auto"/>
              <w:ind w:firstLine="0"/>
              <w:rPr>
                <w:rStyle w:val="FontStyle15"/>
                <w:rFonts w:ascii="Roboto Condensed Light" w:hAnsi="Roboto Condensed Light"/>
                <w:sz w:val="28"/>
                <w:lang w:val="uk-UA" w:eastAsia="uk-UA"/>
              </w:rPr>
            </w:pPr>
            <w:r>
              <w:rPr>
                <w:rStyle w:val="FontStyle15"/>
                <w:rFonts w:ascii="Roboto Condensed Light" w:hAnsi="Roboto Condensed Light"/>
                <w:sz w:val="28"/>
                <w:lang w:val="uk-UA" w:eastAsia="uk-UA"/>
              </w:rPr>
              <w:t xml:space="preserve">здатність робити коректні висновки. </w:t>
            </w:r>
          </w:p>
        </w:tc>
      </w:tr>
      <w:tr w:rsidR="00F00829" w:rsidRPr="000931F1" w14:paraId="378F650B" w14:textId="77777777" w:rsidTr="003201AC">
        <w:trPr>
          <w:trHeight w:val="356"/>
        </w:trPr>
        <w:tc>
          <w:tcPr>
            <w:tcW w:w="534" w:type="dxa"/>
          </w:tcPr>
          <w:p w14:paraId="48338CDE" w14:textId="6ACC1D71" w:rsidR="00F00829" w:rsidRPr="00F00829" w:rsidRDefault="00F00829" w:rsidP="00F00829">
            <w:pPr>
              <w:pStyle w:val="af0"/>
              <w:spacing w:before="0"/>
              <w:ind w:firstLine="0"/>
              <w:rPr>
                <w:rFonts w:asciiTheme="minorHAnsi" w:hAnsiTheme="minorHAnsi"/>
                <w:sz w:val="28"/>
                <w:szCs w:val="28"/>
              </w:rPr>
            </w:pPr>
            <w:r>
              <w:rPr>
                <w:rFonts w:ascii="Times New Roman" w:hAnsi="Times New Roman"/>
                <w:sz w:val="28"/>
                <w:szCs w:val="28"/>
              </w:rPr>
              <w:t>2</w:t>
            </w:r>
            <w:r>
              <w:rPr>
                <w:rFonts w:asciiTheme="minorHAnsi" w:hAnsiTheme="minorHAnsi"/>
                <w:szCs w:val="28"/>
              </w:rPr>
              <w:t>.</w:t>
            </w:r>
          </w:p>
        </w:tc>
        <w:tc>
          <w:tcPr>
            <w:tcW w:w="4734" w:type="dxa"/>
          </w:tcPr>
          <w:p w14:paraId="724F4D87" w14:textId="77777777" w:rsidR="00F00829" w:rsidRDefault="00F00829" w:rsidP="00F00829">
            <w:pPr>
              <w:pStyle w:val="Style1"/>
              <w:widowControl/>
              <w:tabs>
                <w:tab w:val="left" w:pos="1032"/>
              </w:tabs>
              <w:spacing w:line="240" w:lineRule="auto"/>
              <w:ind w:firstLine="0"/>
              <w:rPr>
                <w:rStyle w:val="FontStyle15"/>
                <w:rFonts w:ascii="Roboto Condensed Light" w:hAnsi="Roboto Condensed Light"/>
                <w:sz w:val="28"/>
                <w:lang w:eastAsia="uk-UA"/>
              </w:rPr>
            </w:pPr>
            <w:r w:rsidRPr="00A40853">
              <w:rPr>
                <w:rStyle w:val="FontStyle15"/>
                <w:rFonts w:ascii="Roboto Condensed Light" w:hAnsi="Roboto Condensed Light"/>
                <w:sz w:val="28"/>
                <w:lang w:eastAsia="uk-UA"/>
              </w:rPr>
              <w:t>Комунікація та взаємодія</w:t>
            </w:r>
          </w:p>
          <w:p w14:paraId="675E1825" w14:textId="77777777" w:rsidR="00F00829" w:rsidRDefault="00F00829" w:rsidP="00F00829">
            <w:pPr>
              <w:pStyle w:val="Style1"/>
              <w:widowControl/>
              <w:tabs>
                <w:tab w:val="left" w:pos="1032"/>
              </w:tabs>
              <w:spacing w:line="240" w:lineRule="auto"/>
              <w:ind w:firstLine="0"/>
              <w:rPr>
                <w:rStyle w:val="FontStyle15"/>
                <w:rFonts w:ascii="Roboto Condensed Light" w:hAnsi="Roboto Condensed Light"/>
                <w:sz w:val="28"/>
                <w:lang w:eastAsia="uk-UA"/>
              </w:rPr>
            </w:pPr>
          </w:p>
          <w:p w14:paraId="7CAFEEDF" w14:textId="77777777" w:rsidR="00F00829" w:rsidRPr="004A0E02" w:rsidRDefault="00F00829" w:rsidP="00F00829">
            <w:pPr>
              <w:pStyle w:val="Style1"/>
              <w:widowControl/>
              <w:tabs>
                <w:tab w:val="left" w:pos="1032"/>
              </w:tabs>
              <w:spacing w:line="240" w:lineRule="auto"/>
              <w:ind w:firstLine="0"/>
              <w:rPr>
                <w:rStyle w:val="FontStyle15"/>
                <w:rFonts w:ascii="Roboto Condensed Light" w:hAnsi="Roboto Condensed Light"/>
                <w:sz w:val="28"/>
                <w:lang w:eastAsia="uk-UA"/>
              </w:rPr>
            </w:pPr>
          </w:p>
        </w:tc>
        <w:tc>
          <w:tcPr>
            <w:tcW w:w="10080" w:type="dxa"/>
            <w:vAlign w:val="bottom"/>
          </w:tcPr>
          <w:p w14:paraId="1FD1370F" w14:textId="77777777" w:rsidR="00F00829" w:rsidRPr="0085760F" w:rsidRDefault="00F00829" w:rsidP="00F00829">
            <w:pPr>
              <w:pStyle w:val="Style1"/>
              <w:widowControl/>
              <w:tabs>
                <w:tab w:val="left" w:pos="1032"/>
              </w:tabs>
              <w:spacing w:line="240" w:lineRule="auto"/>
              <w:ind w:firstLine="0"/>
              <w:rPr>
                <w:rStyle w:val="FontStyle15"/>
                <w:rFonts w:ascii="Roboto Condensed Light" w:hAnsi="Roboto Condensed Light"/>
                <w:sz w:val="28"/>
                <w:lang w:eastAsia="uk-UA"/>
              </w:rPr>
            </w:pPr>
            <w:r w:rsidRPr="0085760F">
              <w:rPr>
                <w:rStyle w:val="FontStyle15"/>
                <w:rFonts w:ascii="Roboto Condensed Light" w:hAnsi="Roboto Condensed Light"/>
                <w:sz w:val="28"/>
                <w:lang w:eastAsia="uk-UA"/>
              </w:rPr>
              <w:t>вміння слухат</w:t>
            </w:r>
            <w:r>
              <w:rPr>
                <w:rStyle w:val="FontStyle15"/>
                <w:rFonts w:ascii="Roboto Condensed Light" w:hAnsi="Roboto Condensed Light"/>
                <w:sz w:val="28"/>
                <w:lang w:val="uk-UA" w:eastAsia="uk-UA"/>
              </w:rPr>
              <w:t>и</w:t>
            </w:r>
            <w:r w:rsidRPr="0085760F">
              <w:rPr>
                <w:rStyle w:val="FontStyle15"/>
                <w:rFonts w:ascii="Roboto Condensed Light" w:hAnsi="Roboto Condensed Light"/>
                <w:sz w:val="28"/>
                <w:lang w:eastAsia="uk-UA"/>
              </w:rPr>
              <w:t xml:space="preserve"> та сприймати думк</w:t>
            </w:r>
            <w:r>
              <w:rPr>
                <w:rStyle w:val="FontStyle15"/>
                <w:rFonts w:ascii="Roboto Condensed Light" w:hAnsi="Roboto Condensed Light"/>
                <w:sz w:val="28"/>
                <w:lang w:val="uk-UA" w:eastAsia="uk-UA"/>
              </w:rPr>
              <w:t>и</w:t>
            </w:r>
            <w:r w:rsidRPr="0085760F">
              <w:rPr>
                <w:rStyle w:val="FontStyle15"/>
                <w:rFonts w:ascii="Roboto Condensed Light" w:hAnsi="Roboto Condensed Light"/>
                <w:sz w:val="28"/>
                <w:lang w:eastAsia="uk-UA"/>
              </w:rPr>
              <w:t>;</w:t>
            </w:r>
          </w:p>
          <w:p w14:paraId="3839F857" w14:textId="77777777" w:rsidR="00F00829" w:rsidRDefault="00F00829" w:rsidP="00F00829">
            <w:pPr>
              <w:pStyle w:val="Style1"/>
              <w:widowControl/>
              <w:tabs>
                <w:tab w:val="left" w:pos="1032"/>
              </w:tabs>
              <w:spacing w:line="240" w:lineRule="auto"/>
              <w:ind w:firstLine="0"/>
              <w:rPr>
                <w:rStyle w:val="FontStyle15"/>
                <w:rFonts w:ascii="Roboto Condensed Light" w:hAnsi="Roboto Condensed Light"/>
                <w:sz w:val="28"/>
                <w:lang w:eastAsia="uk-UA"/>
              </w:rPr>
            </w:pPr>
            <w:r w:rsidRPr="0085760F">
              <w:rPr>
                <w:rStyle w:val="FontStyle15"/>
                <w:rFonts w:ascii="Roboto Condensed Light" w:hAnsi="Roboto Condensed Light"/>
                <w:sz w:val="28"/>
                <w:lang w:eastAsia="uk-UA"/>
              </w:rPr>
              <w:t>здатність ефективно вза</w:t>
            </w:r>
            <w:r>
              <w:rPr>
                <w:rStyle w:val="FontStyle15"/>
                <w:rFonts w:ascii="Roboto Condensed Light" w:hAnsi="Roboto Condensed Light"/>
                <w:sz w:val="28"/>
                <w:lang w:val="uk-UA" w:eastAsia="uk-UA"/>
              </w:rPr>
              <w:t>є</w:t>
            </w:r>
            <w:r w:rsidRPr="0085760F">
              <w:rPr>
                <w:rStyle w:val="FontStyle15"/>
                <w:rFonts w:ascii="Roboto Condensed Light" w:hAnsi="Roboto Condensed Light"/>
                <w:sz w:val="28"/>
                <w:lang w:eastAsia="uk-UA"/>
              </w:rPr>
              <w:t>модіяти, дослухатися, сприймати та викладати дум</w:t>
            </w:r>
            <w:r>
              <w:rPr>
                <w:rStyle w:val="FontStyle15"/>
                <w:rFonts w:ascii="Roboto Condensed Light" w:hAnsi="Roboto Condensed Light"/>
                <w:sz w:val="28"/>
                <w:lang w:val="uk-UA" w:eastAsia="uk-UA"/>
              </w:rPr>
              <w:t>к</w:t>
            </w:r>
            <w:r w:rsidRPr="0085760F">
              <w:rPr>
                <w:rStyle w:val="FontStyle15"/>
                <w:rFonts w:ascii="Roboto Condensed Light" w:hAnsi="Roboto Condensed Light"/>
                <w:sz w:val="28"/>
                <w:lang w:eastAsia="uk-UA"/>
              </w:rPr>
              <w:t>у, чіт</w:t>
            </w:r>
            <w:r>
              <w:rPr>
                <w:rStyle w:val="FontStyle15"/>
                <w:rFonts w:ascii="Roboto Condensed Light" w:hAnsi="Roboto Condensed Light"/>
                <w:sz w:val="28"/>
                <w:lang w:val="uk-UA" w:eastAsia="uk-UA"/>
              </w:rPr>
              <w:t>к</w:t>
            </w:r>
            <w:r w:rsidRPr="0085760F">
              <w:rPr>
                <w:rStyle w:val="FontStyle15"/>
                <w:rFonts w:ascii="Roboto Condensed Light" w:hAnsi="Roboto Condensed Light"/>
                <w:sz w:val="28"/>
                <w:lang w:eastAsia="uk-UA"/>
              </w:rPr>
              <w:t>о вислов</w:t>
            </w:r>
            <w:r>
              <w:rPr>
                <w:rStyle w:val="FontStyle15"/>
                <w:rFonts w:ascii="Roboto Condensed Light" w:hAnsi="Roboto Condensed Light"/>
                <w:sz w:val="28"/>
                <w:lang w:val="uk-UA" w:eastAsia="uk-UA"/>
              </w:rPr>
              <w:t>л</w:t>
            </w:r>
            <w:r w:rsidRPr="0085760F">
              <w:rPr>
                <w:rStyle w:val="FontStyle15"/>
                <w:rFonts w:ascii="Roboto Condensed Light" w:hAnsi="Roboto Condensed Light"/>
                <w:sz w:val="28"/>
                <w:lang w:eastAsia="uk-UA"/>
              </w:rPr>
              <w:t>юватися (у</w:t>
            </w:r>
            <w:r>
              <w:rPr>
                <w:rStyle w:val="FontStyle15"/>
                <w:rFonts w:ascii="Roboto Condensed Light" w:hAnsi="Roboto Condensed Light"/>
                <w:sz w:val="28"/>
                <w:lang w:val="uk-UA" w:eastAsia="uk-UA"/>
              </w:rPr>
              <w:t>с</w:t>
            </w:r>
            <w:r w:rsidRPr="0085760F">
              <w:rPr>
                <w:rStyle w:val="FontStyle15"/>
                <w:rFonts w:ascii="Roboto Condensed Light" w:hAnsi="Roboto Condensed Light"/>
                <w:sz w:val="28"/>
                <w:lang w:eastAsia="uk-UA"/>
              </w:rPr>
              <w:t xml:space="preserve">но та письмово); </w:t>
            </w:r>
          </w:p>
          <w:p w14:paraId="22F8FCCC" w14:textId="77777777" w:rsidR="00F00829" w:rsidRPr="0085760F" w:rsidRDefault="00F00829" w:rsidP="00F00829">
            <w:pPr>
              <w:pStyle w:val="Style1"/>
              <w:widowControl/>
              <w:tabs>
                <w:tab w:val="left" w:pos="1032"/>
              </w:tabs>
              <w:spacing w:line="240" w:lineRule="auto"/>
              <w:ind w:firstLine="0"/>
              <w:rPr>
                <w:rStyle w:val="FontStyle15"/>
                <w:rFonts w:ascii="Roboto Condensed Light" w:hAnsi="Roboto Condensed Light"/>
                <w:sz w:val="28"/>
                <w:lang w:eastAsia="uk-UA"/>
              </w:rPr>
            </w:pPr>
            <w:r w:rsidRPr="0085760F">
              <w:rPr>
                <w:rStyle w:val="FontStyle15"/>
                <w:rFonts w:ascii="Roboto Condensed Light" w:hAnsi="Roboto Condensed Light"/>
                <w:sz w:val="28"/>
                <w:lang w:eastAsia="uk-UA"/>
              </w:rPr>
              <w:t>готовність ділитися досвідом та ідеями, від</w:t>
            </w:r>
            <w:r>
              <w:rPr>
                <w:rStyle w:val="FontStyle15"/>
                <w:rFonts w:ascii="Roboto Condensed Light" w:hAnsi="Roboto Condensed Light"/>
                <w:sz w:val="28"/>
                <w:lang w:val="uk-UA" w:eastAsia="uk-UA"/>
              </w:rPr>
              <w:t>к</w:t>
            </w:r>
            <w:r w:rsidRPr="0085760F">
              <w:rPr>
                <w:rStyle w:val="FontStyle15"/>
                <w:rFonts w:ascii="Roboto Condensed Light" w:hAnsi="Roboto Condensed Light"/>
                <w:sz w:val="28"/>
                <w:lang w:eastAsia="uk-UA"/>
              </w:rPr>
              <w:t>ритість у обм</w:t>
            </w:r>
            <w:r>
              <w:rPr>
                <w:rStyle w:val="FontStyle15"/>
                <w:rFonts w:ascii="Roboto Condensed Light" w:hAnsi="Roboto Condensed Light"/>
                <w:sz w:val="28"/>
                <w:lang w:val="uk-UA" w:eastAsia="uk-UA"/>
              </w:rPr>
              <w:t>іні</w:t>
            </w:r>
            <w:r w:rsidRPr="0085760F">
              <w:rPr>
                <w:rStyle w:val="FontStyle15"/>
                <w:rFonts w:ascii="Roboto Condensed Light" w:hAnsi="Roboto Condensed Light"/>
                <w:sz w:val="28"/>
                <w:lang w:eastAsia="uk-UA"/>
              </w:rPr>
              <w:t xml:space="preserve"> інформаці</w:t>
            </w:r>
            <w:r>
              <w:rPr>
                <w:rStyle w:val="FontStyle15"/>
                <w:rFonts w:ascii="Roboto Condensed Light" w:hAnsi="Roboto Condensed Light"/>
                <w:sz w:val="28"/>
                <w:lang w:val="uk-UA" w:eastAsia="uk-UA"/>
              </w:rPr>
              <w:t>є</w:t>
            </w:r>
            <w:r w:rsidRPr="0085760F">
              <w:rPr>
                <w:rStyle w:val="FontStyle15"/>
                <w:rFonts w:ascii="Roboto Condensed Light" w:hAnsi="Roboto Condensed Light"/>
                <w:sz w:val="28"/>
                <w:lang w:eastAsia="uk-UA"/>
              </w:rPr>
              <w:t>ю;</w:t>
            </w:r>
          </w:p>
          <w:p w14:paraId="4506D3C2" w14:textId="77777777" w:rsidR="00F00829" w:rsidRPr="00702539" w:rsidRDefault="00F00829" w:rsidP="00F00829">
            <w:pPr>
              <w:pStyle w:val="Style1"/>
              <w:widowControl/>
              <w:tabs>
                <w:tab w:val="left" w:pos="1032"/>
              </w:tabs>
              <w:spacing w:line="240" w:lineRule="auto"/>
              <w:ind w:firstLine="0"/>
              <w:rPr>
                <w:rStyle w:val="FontStyle15"/>
                <w:rFonts w:ascii="Roboto Condensed Light" w:hAnsi="Roboto Condensed Light"/>
                <w:sz w:val="28"/>
                <w:lang w:val="uk-UA" w:eastAsia="uk-UA"/>
              </w:rPr>
            </w:pPr>
            <w:r w:rsidRPr="0085760F">
              <w:rPr>
                <w:rStyle w:val="FontStyle15"/>
                <w:rFonts w:ascii="Roboto Condensed Light" w:hAnsi="Roboto Condensed Light"/>
                <w:sz w:val="28"/>
                <w:lang w:eastAsia="uk-UA"/>
              </w:rPr>
              <w:t>орі</w:t>
            </w:r>
            <w:r>
              <w:rPr>
                <w:rStyle w:val="FontStyle15"/>
                <w:rFonts w:ascii="Roboto Condensed Light" w:hAnsi="Roboto Condensed Light"/>
                <w:sz w:val="28"/>
                <w:lang w:val="uk-UA" w:eastAsia="uk-UA"/>
              </w:rPr>
              <w:t>є</w:t>
            </w:r>
            <w:r w:rsidRPr="0085760F">
              <w:rPr>
                <w:rStyle w:val="FontStyle15"/>
                <w:rFonts w:ascii="Roboto Condensed Light" w:hAnsi="Roboto Condensed Light"/>
                <w:sz w:val="28"/>
                <w:lang w:eastAsia="uk-UA"/>
              </w:rPr>
              <w:t>нтація на команд</w:t>
            </w:r>
            <w:r>
              <w:rPr>
                <w:rStyle w:val="FontStyle15"/>
                <w:rFonts w:ascii="Roboto Condensed Light" w:hAnsi="Roboto Condensed Light"/>
                <w:sz w:val="28"/>
                <w:lang w:val="uk-UA" w:eastAsia="uk-UA"/>
              </w:rPr>
              <w:t>ни</w:t>
            </w:r>
            <w:r w:rsidRPr="0085760F">
              <w:rPr>
                <w:rStyle w:val="FontStyle15"/>
                <w:rFonts w:ascii="Roboto Condensed Light" w:hAnsi="Roboto Condensed Light"/>
                <w:sz w:val="28"/>
                <w:lang w:eastAsia="uk-UA"/>
              </w:rPr>
              <w:t>й результат</w:t>
            </w:r>
            <w:r>
              <w:rPr>
                <w:rStyle w:val="FontStyle15"/>
                <w:rFonts w:ascii="Roboto Condensed Light" w:hAnsi="Roboto Condensed Light"/>
                <w:sz w:val="28"/>
                <w:lang w:val="uk-UA" w:eastAsia="uk-UA"/>
              </w:rPr>
              <w:t>;</w:t>
            </w:r>
          </w:p>
          <w:p w14:paraId="31F6956A" w14:textId="77777777" w:rsidR="00F00829" w:rsidRDefault="00F00829" w:rsidP="00F00829">
            <w:pPr>
              <w:pStyle w:val="Style1"/>
              <w:widowControl/>
              <w:tabs>
                <w:tab w:val="left" w:pos="1032"/>
              </w:tabs>
              <w:spacing w:line="240" w:lineRule="auto"/>
              <w:ind w:firstLine="0"/>
              <w:rPr>
                <w:rStyle w:val="FontStyle15"/>
                <w:rFonts w:ascii="Roboto Condensed Light" w:hAnsi="Roboto Condensed Light"/>
                <w:sz w:val="28"/>
                <w:lang w:val="uk-UA" w:eastAsia="uk-UA"/>
              </w:rPr>
            </w:pPr>
            <w:r w:rsidRPr="00702539">
              <w:rPr>
                <w:rStyle w:val="FontStyle15"/>
                <w:rFonts w:ascii="Roboto Condensed Light" w:hAnsi="Roboto Condensed Light"/>
                <w:sz w:val="28"/>
                <w:lang w:val="uk-UA" w:eastAsia="uk-UA"/>
              </w:rPr>
              <w:t>вміння розбудовуват</w:t>
            </w:r>
            <w:r>
              <w:rPr>
                <w:rStyle w:val="FontStyle15"/>
                <w:rFonts w:ascii="Roboto Condensed Light" w:hAnsi="Roboto Condensed Light"/>
                <w:sz w:val="28"/>
                <w:lang w:val="uk-UA" w:eastAsia="uk-UA"/>
              </w:rPr>
              <w:t>и</w:t>
            </w:r>
            <w:r w:rsidRPr="00702539">
              <w:rPr>
                <w:rStyle w:val="FontStyle15"/>
                <w:rFonts w:ascii="Roboto Condensed Light" w:hAnsi="Roboto Condensed Light"/>
                <w:sz w:val="28"/>
                <w:lang w:val="uk-UA" w:eastAsia="uk-UA"/>
              </w:rPr>
              <w:t xml:space="preserve"> партнерсь</w:t>
            </w:r>
            <w:r>
              <w:rPr>
                <w:rStyle w:val="FontStyle15"/>
                <w:rFonts w:ascii="Roboto Condensed Light" w:hAnsi="Roboto Condensed Light"/>
                <w:sz w:val="28"/>
                <w:lang w:val="uk-UA" w:eastAsia="uk-UA"/>
              </w:rPr>
              <w:t>к</w:t>
            </w:r>
            <w:r w:rsidRPr="00702539">
              <w:rPr>
                <w:rStyle w:val="FontStyle15"/>
                <w:rFonts w:ascii="Roboto Condensed Light" w:hAnsi="Roboto Condensed Light"/>
                <w:sz w:val="28"/>
                <w:lang w:val="uk-UA" w:eastAsia="uk-UA"/>
              </w:rPr>
              <w:t>і відносин</w:t>
            </w:r>
            <w:r>
              <w:rPr>
                <w:rStyle w:val="FontStyle15"/>
                <w:rFonts w:ascii="Roboto Condensed Light" w:hAnsi="Roboto Condensed Light"/>
                <w:sz w:val="28"/>
                <w:lang w:val="uk-UA" w:eastAsia="uk-UA"/>
              </w:rPr>
              <w:t>и</w:t>
            </w:r>
            <w:r w:rsidRPr="00702539">
              <w:rPr>
                <w:rStyle w:val="FontStyle15"/>
                <w:rFonts w:ascii="Roboto Condensed Light" w:hAnsi="Roboto Condensed Light"/>
                <w:sz w:val="28"/>
                <w:lang w:val="uk-UA" w:eastAsia="uk-UA"/>
              </w:rPr>
              <w:t xml:space="preserve">; </w:t>
            </w:r>
          </w:p>
          <w:p w14:paraId="046BD322" w14:textId="5BCED87A" w:rsidR="00F00829" w:rsidRDefault="00F00829" w:rsidP="00F00829">
            <w:pPr>
              <w:pStyle w:val="Style1"/>
              <w:widowControl/>
              <w:tabs>
                <w:tab w:val="left" w:pos="1032"/>
              </w:tabs>
              <w:spacing w:line="240" w:lineRule="auto"/>
              <w:ind w:firstLine="0"/>
              <w:rPr>
                <w:rStyle w:val="FontStyle15"/>
                <w:rFonts w:ascii="Roboto Condensed Light" w:hAnsi="Roboto Condensed Light"/>
                <w:sz w:val="28"/>
                <w:lang w:val="uk-UA" w:eastAsia="uk-UA"/>
              </w:rPr>
            </w:pPr>
            <w:r w:rsidRPr="00702539">
              <w:rPr>
                <w:rStyle w:val="FontStyle15"/>
                <w:rFonts w:ascii="Roboto Condensed Light" w:hAnsi="Roboto Condensed Light"/>
                <w:sz w:val="28"/>
                <w:lang w:val="uk-UA" w:eastAsia="uk-UA"/>
              </w:rPr>
              <w:t>здатність переконувати і</w:t>
            </w:r>
            <w:r>
              <w:rPr>
                <w:rStyle w:val="FontStyle15"/>
                <w:rFonts w:ascii="Roboto Condensed Light" w:hAnsi="Roboto Condensed Light"/>
                <w:sz w:val="28"/>
                <w:lang w:val="uk-UA" w:eastAsia="uk-UA"/>
              </w:rPr>
              <w:t>нших</w:t>
            </w:r>
            <w:r w:rsidRPr="00702539">
              <w:rPr>
                <w:rStyle w:val="FontStyle15"/>
                <w:rFonts w:ascii="Roboto Condensed Light" w:hAnsi="Roboto Condensed Light"/>
                <w:sz w:val="28"/>
                <w:lang w:val="uk-UA" w:eastAsia="uk-UA"/>
              </w:rPr>
              <w:t xml:space="preserve"> за допомогою аргументів та послідовної комунікації.</w:t>
            </w:r>
          </w:p>
        </w:tc>
      </w:tr>
      <w:tr w:rsidR="00F00829" w:rsidRPr="000931F1" w14:paraId="11297504" w14:textId="77777777" w:rsidTr="003201AC">
        <w:trPr>
          <w:trHeight w:val="356"/>
        </w:trPr>
        <w:tc>
          <w:tcPr>
            <w:tcW w:w="534" w:type="dxa"/>
          </w:tcPr>
          <w:p w14:paraId="042D2B0E" w14:textId="18493950" w:rsidR="00F00829" w:rsidRPr="00AE2A49" w:rsidRDefault="00F00829" w:rsidP="00F00829">
            <w:pPr>
              <w:pStyle w:val="af0"/>
              <w:spacing w:before="0"/>
              <w:ind w:firstLine="0"/>
              <w:rPr>
                <w:rFonts w:asciiTheme="minorHAnsi" w:hAnsiTheme="minorHAnsi"/>
                <w:sz w:val="28"/>
                <w:szCs w:val="28"/>
              </w:rPr>
            </w:pPr>
            <w:r>
              <w:rPr>
                <w:rFonts w:ascii="Times New Roman" w:hAnsi="Times New Roman"/>
                <w:sz w:val="28"/>
                <w:szCs w:val="28"/>
              </w:rPr>
              <w:t>3</w:t>
            </w:r>
            <w:r>
              <w:rPr>
                <w:rFonts w:asciiTheme="minorHAnsi" w:hAnsiTheme="minorHAnsi"/>
              </w:rPr>
              <w:t>.</w:t>
            </w:r>
          </w:p>
        </w:tc>
        <w:tc>
          <w:tcPr>
            <w:tcW w:w="4734" w:type="dxa"/>
          </w:tcPr>
          <w:p w14:paraId="53D96A23" w14:textId="049B5CE9" w:rsidR="00F00829" w:rsidRPr="00F00829" w:rsidRDefault="00F00829" w:rsidP="00F00829">
            <w:pPr>
              <w:rPr>
                <w:rStyle w:val="FontStyle15"/>
                <w:rFonts w:ascii="Roboto Condensed Light" w:hAnsi="Roboto Condensed Light"/>
                <w:sz w:val="28"/>
                <w:lang w:eastAsia="uk-UA"/>
              </w:rPr>
            </w:pPr>
            <w:r>
              <w:rPr>
                <w:rStyle w:val="FontStyle15"/>
                <w:rFonts w:ascii="Roboto Condensed Light" w:hAnsi="Roboto Condensed Light"/>
                <w:sz w:val="28"/>
                <w:lang w:eastAsia="uk-UA"/>
              </w:rPr>
              <w:t>Ч</w:t>
            </w:r>
            <w:r w:rsidRPr="00F00829">
              <w:rPr>
                <w:rStyle w:val="FontStyle15"/>
                <w:rFonts w:ascii="Roboto Condensed Light" w:hAnsi="Roboto Condensed Light"/>
                <w:sz w:val="28"/>
                <w:lang w:eastAsia="uk-UA"/>
              </w:rPr>
              <w:t xml:space="preserve">ислове мислення </w:t>
            </w:r>
          </w:p>
        </w:tc>
        <w:tc>
          <w:tcPr>
            <w:tcW w:w="10080" w:type="dxa"/>
            <w:vAlign w:val="bottom"/>
          </w:tcPr>
          <w:p w14:paraId="56C9A771" w14:textId="240D0425" w:rsidR="00F00829" w:rsidRPr="004A0E02" w:rsidRDefault="00666242" w:rsidP="00F00829">
            <w:pPr>
              <w:rPr>
                <w:rStyle w:val="FontStyle15"/>
                <w:rFonts w:ascii="Roboto Condensed Light" w:hAnsi="Roboto Condensed Light"/>
                <w:sz w:val="28"/>
                <w:lang w:eastAsia="uk-UA"/>
              </w:rPr>
            </w:pPr>
            <w:r>
              <w:rPr>
                <w:rStyle w:val="FontStyle15"/>
                <w:rFonts w:ascii="Roboto Condensed Light" w:hAnsi="Roboto Condensed Light"/>
                <w:sz w:val="28"/>
                <w:lang w:eastAsia="uk-UA"/>
              </w:rPr>
              <w:t>з</w:t>
            </w:r>
            <w:r w:rsidR="00F00829" w:rsidRPr="00F00829">
              <w:rPr>
                <w:rStyle w:val="FontStyle15"/>
                <w:rFonts w:ascii="Roboto Condensed Light" w:hAnsi="Roboto Condensed Light"/>
                <w:sz w:val="28"/>
                <w:lang w:eastAsia="uk-UA"/>
              </w:rPr>
              <w:t xml:space="preserve">датність </w:t>
            </w:r>
            <w:r w:rsidR="00F00829">
              <w:rPr>
                <w:rStyle w:val="FontStyle15"/>
                <w:rFonts w:ascii="Roboto Condensed Light" w:hAnsi="Roboto Condensed Light"/>
                <w:sz w:val="28"/>
                <w:lang w:eastAsia="uk-UA"/>
              </w:rPr>
              <w:t>р</w:t>
            </w:r>
            <w:r w:rsidR="00F00829" w:rsidRPr="00F00829">
              <w:rPr>
                <w:rStyle w:val="FontStyle15"/>
                <w:rFonts w:ascii="Roboto Condensed Light" w:hAnsi="Roboto Condensed Light"/>
                <w:sz w:val="28"/>
                <w:lang w:eastAsia="uk-UA"/>
              </w:rPr>
              <w:t xml:space="preserve">озуміти та працювати </w:t>
            </w:r>
            <w:r w:rsidR="00F00829">
              <w:rPr>
                <w:rStyle w:val="FontStyle15"/>
                <w:rFonts w:ascii="Roboto Condensed Light" w:hAnsi="Roboto Condensed Light"/>
                <w:sz w:val="28"/>
                <w:lang w:eastAsia="uk-UA"/>
              </w:rPr>
              <w:t>з числовою інформацією</w:t>
            </w:r>
            <w:r w:rsidR="004E1AA3">
              <w:rPr>
                <w:rStyle w:val="FontStyle15"/>
                <w:rFonts w:ascii="Roboto Condensed Light" w:hAnsi="Roboto Condensed Light"/>
                <w:sz w:val="28"/>
                <w:lang w:eastAsia="uk-UA"/>
              </w:rPr>
              <w:t>.</w:t>
            </w:r>
          </w:p>
        </w:tc>
      </w:tr>
      <w:tr w:rsidR="00F00829" w:rsidRPr="000931F1" w14:paraId="3D6389A7" w14:textId="77777777" w:rsidTr="003201AC">
        <w:trPr>
          <w:trHeight w:val="356"/>
        </w:trPr>
        <w:tc>
          <w:tcPr>
            <w:tcW w:w="534" w:type="dxa"/>
          </w:tcPr>
          <w:p w14:paraId="7E7AE18E" w14:textId="4475F4AF" w:rsidR="00F00829" w:rsidRPr="00AE2A49" w:rsidRDefault="00F00829" w:rsidP="00F00829">
            <w:pPr>
              <w:pStyle w:val="af0"/>
              <w:spacing w:before="0"/>
              <w:ind w:firstLine="0"/>
              <w:rPr>
                <w:rFonts w:asciiTheme="minorHAnsi" w:hAnsiTheme="minorHAnsi"/>
                <w:sz w:val="28"/>
                <w:szCs w:val="28"/>
              </w:rPr>
            </w:pPr>
            <w:r>
              <w:rPr>
                <w:rFonts w:asciiTheme="minorHAnsi" w:hAnsiTheme="minorHAnsi"/>
              </w:rPr>
              <w:t>4.</w:t>
            </w:r>
          </w:p>
        </w:tc>
        <w:tc>
          <w:tcPr>
            <w:tcW w:w="4734" w:type="dxa"/>
          </w:tcPr>
          <w:p w14:paraId="02B94661" w14:textId="4D56417A" w:rsidR="00F00829" w:rsidRPr="004A0E02" w:rsidRDefault="00F00829" w:rsidP="00F00829">
            <w:pPr>
              <w:rPr>
                <w:rStyle w:val="FontStyle15"/>
                <w:rFonts w:ascii="Roboto Condensed Light" w:hAnsi="Roboto Condensed Light"/>
                <w:sz w:val="28"/>
                <w:lang w:eastAsia="uk-UA"/>
              </w:rPr>
            </w:pPr>
            <w:r w:rsidRPr="00A40853">
              <w:rPr>
                <w:rStyle w:val="FontStyle15"/>
                <w:rFonts w:ascii="Roboto Condensed Light" w:hAnsi="Roboto Condensed Light"/>
                <w:sz w:val="28"/>
                <w:lang w:eastAsia="uk-UA"/>
              </w:rPr>
              <w:t>Вербальне мислення</w:t>
            </w:r>
          </w:p>
        </w:tc>
        <w:tc>
          <w:tcPr>
            <w:tcW w:w="10080" w:type="dxa"/>
            <w:vAlign w:val="bottom"/>
          </w:tcPr>
          <w:p w14:paraId="5C582A81" w14:textId="011ACE13" w:rsidR="00F00829" w:rsidRDefault="00F00829" w:rsidP="00F00829">
            <w:pPr>
              <w:pStyle w:val="Style1"/>
              <w:widowControl/>
              <w:tabs>
                <w:tab w:val="left" w:pos="1032"/>
              </w:tabs>
              <w:spacing w:line="240" w:lineRule="auto"/>
              <w:ind w:firstLine="0"/>
              <w:rPr>
                <w:rStyle w:val="FontStyle15"/>
                <w:rFonts w:ascii="Roboto Condensed Light" w:hAnsi="Roboto Condensed Light"/>
                <w:sz w:val="28"/>
                <w:lang w:val="uk-UA" w:eastAsia="uk-UA"/>
              </w:rPr>
            </w:pPr>
            <w:r w:rsidRPr="0085760F">
              <w:rPr>
                <w:rStyle w:val="FontStyle15"/>
                <w:rFonts w:ascii="Roboto Condensed Light" w:hAnsi="Roboto Condensed Light"/>
                <w:sz w:val="28"/>
                <w:lang w:eastAsia="uk-UA"/>
              </w:rPr>
              <w:t xml:space="preserve">здатність розуміти та </w:t>
            </w:r>
            <w:r>
              <w:rPr>
                <w:rStyle w:val="FontStyle15"/>
                <w:rFonts w:ascii="Roboto Condensed Light" w:hAnsi="Roboto Condensed Light"/>
                <w:sz w:val="28"/>
                <w:lang w:val="uk-UA" w:eastAsia="uk-UA"/>
              </w:rPr>
              <w:t>п</w:t>
            </w:r>
            <w:r w:rsidRPr="0085760F">
              <w:rPr>
                <w:rStyle w:val="FontStyle15"/>
                <w:rFonts w:ascii="Roboto Condensed Light" w:hAnsi="Roboto Condensed Light"/>
                <w:sz w:val="28"/>
                <w:lang w:eastAsia="uk-UA"/>
              </w:rPr>
              <w:t>рацюват</w:t>
            </w:r>
            <w:r>
              <w:rPr>
                <w:rStyle w:val="FontStyle15"/>
                <w:rFonts w:ascii="Roboto Condensed Light" w:hAnsi="Roboto Condensed Light"/>
                <w:sz w:val="28"/>
                <w:lang w:val="uk-UA" w:eastAsia="uk-UA"/>
              </w:rPr>
              <w:t>и</w:t>
            </w:r>
            <w:r w:rsidRPr="0085760F">
              <w:rPr>
                <w:rStyle w:val="FontStyle15"/>
                <w:rFonts w:ascii="Roboto Condensed Light" w:hAnsi="Roboto Condensed Light"/>
                <w:sz w:val="28"/>
                <w:lang w:eastAsia="uk-UA"/>
              </w:rPr>
              <w:t xml:space="preserve"> з текстово</w:t>
            </w:r>
            <w:r>
              <w:rPr>
                <w:rStyle w:val="FontStyle15"/>
                <w:rFonts w:ascii="Roboto Condensed Light" w:hAnsi="Roboto Condensed Light"/>
                <w:sz w:val="28"/>
                <w:lang w:val="uk-UA" w:eastAsia="uk-UA"/>
              </w:rPr>
              <w:t>ю</w:t>
            </w:r>
            <w:r w:rsidRPr="0085760F">
              <w:rPr>
                <w:rStyle w:val="FontStyle15"/>
                <w:rFonts w:ascii="Roboto Condensed Light" w:hAnsi="Roboto Condensed Light"/>
                <w:sz w:val="28"/>
                <w:lang w:eastAsia="uk-UA"/>
              </w:rPr>
              <w:t xml:space="preserve"> інформаці</w:t>
            </w:r>
            <w:r>
              <w:rPr>
                <w:rStyle w:val="FontStyle15"/>
                <w:rFonts w:ascii="Roboto Condensed Light" w:hAnsi="Roboto Condensed Light"/>
                <w:sz w:val="28"/>
                <w:lang w:val="uk-UA" w:eastAsia="uk-UA"/>
              </w:rPr>
              <w:t>єю.</w:t>
            </w:r>
          </w:p>
        </w:tc>
      </w:tr>
      <w:tr w:rsidR="00F00829" w:rsidRPr="000931F1" w14:paraId="12A83987" w14:textId="77777777" w:rsidTr="00B51EB9">
        <w:tc>
          <w:tcPr>
            <w:tcW w:w="15348" w:type="dxa"/>
            <w:gridSpan w:val="3"/>
          </w:tcPr>
          <w:p w14:paraId="22B847D3" w14:textId="77777777" w:rsidR="00F00829" w:rsidRPr="000931F1" w:rsidRDefault="00F00829" w:rsidP="00F00829">
            <w:pPr>
              <w:pStyle w:val="rvps12"/>
              <w:jc w:val="center"/>
              <w:rPr>
                <w:sz w:val="28"/>
                <w:szCs w:val="28"/>
              </w:rPr>
            </w:pPr>
            <w:r w:rsidRPr="000931F1">
              <w:rPr>
                <w:sz w:val="28"/>
                <w:szCs w:val="28"/>
              </w:rPr>
              <w:t>Професійні знання</w:t>
            </w:r>
          </w:p>
        </w:tc>
      </w:tr>
      <w:tr w:rsidR="00F00829" w:rsidRPr="000931F1" w14:paraId="1C0B367E" w14:textId="77777777" w:rsidTr="00B51EB9">
        <w:tc>
          <w:tcPr>
            <w:tcW w:w="534" w:type="dxa"/>
          </w:tcPr>
          <w:p w14:paraId="5AB3BBA5" w14:textId="77777777" w:rsidR="00F00829" w:rsidRPr="000931F1" w:rsidRDefault="00F00829" w:rsidP="00F00829">
            <w:pPr>
              <w:pStyle w:val="af0"/>
              <w:spacing w:before="0"/>
              <w:ind w:firstLine="0"/>
              <w:jc w:val="center"/>
              <w:rPr>
                <w:rFonts w:ascii="Times New Roman" w:hAnsi="Times New Roman"/>
                <w:sz w:val="28"/>
                <w:szCs w:val="28"/>
              </w:rPr>
            </w:pPr>
          </w:p>
        </w:tc>
        <w:tc>
          <w:tcPr>
            <w:tcW w:w="4734" w:type="dxa"/>
          </w:tcPr>
          <w:p w14:paraId="3C328D59" w14:textId="77777777" w:rsidR="00F00829" w:rsidRPr="000931F1" w:rsidRDefault="00F00829" w:rsidP="00F00829">
            <w:pPr>
              <w:pStyle w:val="af0"/>
              <w:spacing w:before="0"/>
              <w:ind w:firstLine="0"/>
              <w:rPr>
                <w:rFonts w:ascii="Times New Roman" w:hAnsi="Times New Roman"/>
                <w:sz w:val="28"/>
                <w:szCs w:val="28"/>
              </w:rPr>
            </w:pPr>
            <w:r w:rsidRPr="000931F1">
              <w:rPr>
                <w:rFonts w:ascii="Times New Roman" w:hAnsi="Times New Roman"/>
                <w:sz w:val="28"/>
                <w:szCs w:val="28"/>
              </w:rPr>
              <w:t>Вимога</w:t>
            </w:r>
          </w:p>
        </w:tc>
        <w:tc>
          <w:tcPr>
            <w:tcW w:w="10080" w:type="dxa"/>
          </w:tcPr>
          <w:p w14:paraId="7A655217" w14:textId="77777777" w:rsidR="00F00829" w:rsidRPr="000931F1" w:rsidRDefault="00F00829" w:rsidP="00F00829">
            <w:pPr>
              <w:pStyle w:val="af0"/>
              <w:spacing w:before="0"/>
              <w:ind w:firstLine="0"/>
              <w:rPr>
                <w:rFonts w:ascii="Times New Roman" w:hAnsi="Times New Roman"/>
                <w:sz w:val="28"/>
                <w:szCs w:val="28"/>
              </w:rPr>
            </w:pPr>
            <w:r w:rsidRPr="000931F1">
              <w:rPr>
                <w:rFonts w:ascii="Times New Roman" w:hAnsi="Times New Roman"/>
                <w:sz w:val="28"/>
                <w:szCs w:val="28"/>
              </w:rPr>
              <w:t>Компоненти вимоги</w:t>
            </w:r>
          </w:p>
        </w:tc>
      </w:tr>
      <w:tr w:rsidR="00F00829" w:rsidRPr="000931F1" w14:paraId="7FC0493D" w14:textId="77777777" w:rsidTr="00B51EB9">
        <w:tc>
          <w:tcPr>
            <w:tcW w:w="534" w:type="dxa"/>
          </w:tcPr>
          <w:p w14:paraId="7536363E" w14:textId="77777777" w:rsidR="00F00829" w:rsidRPr="000931F1" w:rsidRDefault="00F00829" w:rsidP="00F00829">
            <w:pPr>
              <w:pStyle w:val="af0"/>
              <w:spacing w:before="0"/>
              <w:ind w:firstLine="0"/>
              <w:jc w:val="center"/>
              <w:rPr>
                <w:rFonts w:ascii="Times New Roman" w:hAnsi="Times New Roman"/>
                <w:sz w:val="28"/>
                <w:szCs w:val="28"/>
              </w:rPr>
            </w:pPr>
            <w:r w:rsidRPr="000931F1">
              <w:rPr>
                <w:rFonts w:ascii="Times New Roman" w:hAnsi="Times New Roman"/>
                <w:sz w:val="28"/>
                <w:szCs w:val="28"/>
              </w:rPr>
              <w:t>1.</w:t>
            </w:r>
          </w:p>
        </w:tc>
        <w:tc>
          <w:tcPr>
            <w:tcW w:w="4734" w:type="dxa"/>
          </w:tcPr>
          <w:p w14:paraId="3BCBEAC0" w14:textId="77777777" w:rsidR="00F00829" w:rsidRPr="000931F1" w:rsidRDefault="00F00829" w:rsidP="00F00829">
            <w:pPr>
              <w:pStyle w:val="af0"/>
              <w:spacing w:before="0"/>
              <w:ind w:firstLine="0"/>
              <w:rPr>
                <w:rFonts w:ascii="Times New Roman" w:hAnsi="Times New Roman"/>
                <w:sz w:val="28"/>
                <w:szCs w:val="28"/>
              </w:rPr>
            </w:pPr>
            <w:r w:rsidRPr="000931F1">
              <w:rPr>
                <w:rFonts w:ascii="Times New Roman" w:hAnsi="Times New Roman"/>
                <w:sz w:val="28"/>
                <w:szCs w:val="28"/>
              </w:rPr>
              <w:t>Знання законодавства</w:t>
            </w:r>
          </w:p>
        </w:tc>
        <w:tc>
          <w:tcPr>
            <w:tcW w:w="10080" w:type="dxa"/>
          </w:tcPr>
          <w:p w14:paraId="18F995E7" w14:textId="77777777" w:rsidR="00F00829" w:rsidRPr="00F77340" w:rsidRDefault="00F00829" w:rsidP="00F00829">
            <w:pPr>
              <w:pStyle w:val="Style1"/>
              <w:widowControl/>
              <w:tabs>
                <w:tab w:val="left" w:pos="1032"/>
              </w:tabs>
              <w:spacing w:line="240" w:lineRule="auto"/>
              <w:ind w:firstLine="0"/>
              <w:rPr>
                <w:rStyle w:val="FontStyle15"/>
                <w:sz w:val="28"/>
                <w:lang w:eastAsia="uk-UA"/>
              </w:rPr>
            </w:pPr>
            <w:r w:rsidRPr="00F77340">
              <w:rPr>
                <w:rStyle w:val="FontStyle15"/>
                <w:sz w:val="28"/>
                <w:lang w:eastAsia="uk-UA"/>
              </w:rPr>
              <w:t>Знання:</w:t>
            </w:r>
          </w:p>
          <w:p w14:paraId="39F883B4" w14:textId="77777777" w:rsidR="00F00829" w:rsidRPr="00F77340" w:rsidRDefault="00F00829" w:rsidP="00F00829">
            <w:pPr>
              <w:pStyle w:val="Style1"/>
              <w:widowControl/>
              <w:tabs>
                <w:tab w:val="left" w:pos="1032"/>
              </w:tabs>
              <w:spacing w:line="240" w:lineRule="auto"/>
              <w:ind w:firstLine="0"/>
              <w:rPr>
                <w:rStyle w:val="FontStyle15"/>
                <w:sz w:val="28"/>
                <w:szCs w:val="28"/>
                <w:lang w:eastAsia="uk-UA"/>
              </w:rPr>
            </w:pPr>
            <w:r w:rsidRPr="00853AFD">
              <w:rPr>
                <w:rStyle w:val="FontStyle15"/>
                <w:sz w:val="28"/>
                <w:szCs w:val="28"/>
                <w:lang w:eastAsia="uk-UA"/>
              </w:rPr>
              <w:t>1)</w:t>
            </w:r>
            <w:r w:rsidRPr="00F77340">
              <w:rPr>
                <w:rStyle w:val="FontStyle15"/>
                <w:sz w:val="28"/>
                <w:szCs w:val="28"/>
                <w:lang w:eastAsia="uk-UA"/>
              </w:rPr>
              <w:t xml:space="preserve"> </w:t>
            </w:r>
            <w:r w:rsidRPr="00853AFD">
              <w:rPr>
                <w:rStyle w:val="FontStyle15"/>
                <w:sz w:val="28"/>
                <w:szCs w:val="28"/>
                <w:lang w:eastAsia="uk-UA"/>
              </w:rPr>
              <w:t>Конституції України</w:t>
            </w:r>
            <w:r w:rsidRPr="00F77340">
              <w:rPr>
                <w:rStyle w:val="FontStyle15"/>
                <w:sz w:val="28"/>
                <w:szCs w:val="28"/>
                <w:lang w:eastAsia="uk-UA"/>
              </w:rPr>
              <w:t>;</w:t>
            </w:r>
          </w:p>
          <w:p w14:paraId="0DE1607E" w14:textId="77777777" w:rsidR="00F00829" w:rsidRPr="00853AFD" w:rsidRDefault="00F00829" w:rsidP="00F00829">
            <w:pPr>
              <w:pStyle w:val="Style1"/>
              <w:widowControl/>
              <w:tabs>
                <w:tab w:val="left" w:pos="1032"/>
              </w:tabs>
              <w:spacing w:line="240" w:lineRule="auto"/>
              <w:ind w:firstLine="0"/>
              <w:rPr>
                <w:rStyle w:val="FontStyle15"/>
                <w:sz w:val="28"/>
                <w:szCs w:val="28"/>
                <w:lang w:eastAsia="uk-UA"/>
              </w:rPr>
            </w:pPr>
            <w:r w:rsidRPr="00853AFD">
              <w:rPr>
                <w:rStyle w:val="FontStyle15"/>
                <w:sz w:val="28"/>
                <w:szCs w:val="28"/>
                <w:lang w:eastAsia="uk-UA"/>
              </w:rPr>
              <w:t>2)</w:t>
            </w:r>
            <w:r w:rsidRPr="00F77340">
              <w:rPr>
                <w:rStyle w:val="FontStyle15"/>
                <w:sz w:val="28"/>
                <w:szCs w:val="28"/>
                <w:lang w:eastAsia="uk-UA"/>
              </w:rPr>
              <w:t xml:space="preserve"> </w:t>
            </w:r>
            <w:r w:rsidRPr="00853AFD">
              <w:rPr>
                <w:rStyle w:val="FontStyle15"/>
                <w:sz w:val="28"/>
                <w:szCs w:val="28"/>
                <w:lang w:eastAsia="uk-UA"/>
              </w:rPr>
              <w:t xml:space="preserve">Закон України </w:t>
            </w:r>
            <w:r w:rsidRPr="00F77340">
              <w:rPr>
                <w:rStyle w:val="FontStyle15"/>
                <w:sz w:val="28"/>
                <w:lang w:eastAsia="uk-UA"/>
              </w:rPr>
              <w:t>«</w:t>
            </w:r>
            <w:r w:rsidRPr="00853AFD">
              <w:rPr>
                <w:rStyle w:val="FontStyle15"/>
                <w:sz w:val="28"/>
                <w:szCs w:val="28"/>
                <w:lang w:eastAsia="uk-UA"/>
              </w:rPr>
              <w:t>Про державну службу</w:t>
            </w:r>
            <w:r w:rsidRPr="00F77340">
              <w:rPr>
                <w:rStyle w:val="FontStyle15"/>
                <w:sz w:val="28"/>
                <w:lang w:eastAsia="uk-UA"/>
              </w:rPr>
              <w:t>»;</w:t>
            </w:r>
          </w:p>
          <w:p w14:paraId="1081BE6A" w14:textId="12942466" w:rsidR="00F00829" w:rsidRDefault="00F00829" w:rsidP="00F00829">
            <w:pPr>
              <w:pStyle w:val="Style1"/>
              <w:widowControl/>
              <w:tabs>
                <w:tab w:val="left" w:pos="1032"/>
              </w:tabs>
              <w:spacing w:line="240" w:lineRule="auto"/>
              <w:ind w:firstLine="0"/>
              <w:rPr>
                <w:rStyle w:val="FontStyle15"/>
                <w:sz w:val="28"/>
                <w:lang w:eastAsia="uk-UA"/>
              </w:rPr>
            </w:pPr>
            <w:r w:rsidRPr="00853AFD">
              <w:rPr>
                <w:rStyle w:val="FontStyle15"/>
                <w:sz w:val="28"/>
                <w:szCs w:val="28"/>
                <w:lang w:eastAsia="uk-UA"/>
              </w:rPr>
              <w:t xml:space="preserve">3) Закон України </w:t>
            </w:r>
            <w:r w:rsidRPr="00F77340">
              <w:rPr>
                <w:rStyle w:val="FontStyle15"/>
                <w:sz w:val="28"/>
                <w:lang w:eastAsia="uk-UA"/>
              </w:rPr>
              <w:t>«</w:t>
            </w:r>
            <w:r w:rsidRPr="00853AFD">
              <w:rPr>
                <w:rStyle w:val="FontStyle15"/>
                <w:sz w:val="28"/>
                <w:szCs w:val="28"/>
                <w:lang w:eastAsia="uk-UA"/>
              </w:rPr>
              <w:t>Про запобігання корупції</w:t>
            </w:r>
            <w:r w:rsidRPr="00F77340">
              <w:rPr>
                <w:rStyle w:val="FontStyle15"/>
                <w:sz w:val="28"/>
                <w:lang w:eastAsia="uk-UA"/>
              </w:rPr>
              <w:t>»;</w:t>
            </w:r>
          </w:p>
          <w:p w14:paraId="5845061D" w14:textId="73FD50AF" w:rsidR="00CD21BA" w:rsidRPr="00CD21BA" w:rsidRDefault="00CD21BA" w:rsidP="00F00829">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4)</w:t>
            </w:r>
            <w:r w:rsidRPr="00147612">
              <w:rPr>
                <w:color w:val="000000"/>
                <w:sz w:val="28"/>
                <w:szCs w:val="28"/>
              </w:rPr>
              <w:t xml:space="preserve"> Закон України «Про засади державної регуляторної політики у сфері господарської діяльності»;</w:t>
            </w:r>
          </w:p>
          <w:p w14:paraId="3E7F70DA" w14:textId="40F1A1F0" w:rsidR="00CD21BA" w:rsidRPr="00CD21BA" w:rsidRDefault="00CD21BA" w:rsidP="00F00829">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 xml:space="preserve">5) </w:t>
            </w:r>
            <w:r w:rsidRPr="00BD6055">
              <w:rPr>
                <w:sz w:val="28"/>
                <w:szCs w:val="28"/>
              </w:rPr>
              <w:t>Закон України «Про основні засади державного нагляду (контролю) у сфері господарської діяльності»;</w:t>
            </w:r>
          </w:p>
          <w:p w14:paraId="760E552D" w14:textId="4C77C622" w:rsidR="00CD21BA" w:rsidRDefault="00CD21BA" w:rsidP="00F00829">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 xml:space="preserve">6) </w:t>
            </w:r>
            <w:r>
              <w:rPr>
                <w:sz w:val="28"/>
                <w:szCs w:val="28"/>
              </w:rPr>
              <w:t>Закон України «Про місцеві державні адміністрації»;</w:t>
            </w:r>
          </w:p>
          <w:p w14:paraId="353EE5E6" w14:textId="4D0D37B2" w:rsidR="00CD21BA" w:rsidRDefault="00CD21BA" w:rsidP="00F00829">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7)</w:t>
            </w:r>
            <w:r>
              <w:rPr>
                <w:sz w:val="28"/>
                <w:szCs w:val="28"/>
              </w:rPr>
              <w:t xml:space="preserve"> Закон України «Про місцеве самоврядування в Україні»;</w:t>
            </w:r>
          </w:p>
          <w:p w14:paraId="7CADA34A" w14:textId="3E05AB90" w:rsidR="00CD21BA" w:rsidRPr="00124C59" w:rsidRDefault="00CD21BA" w:rsidP="00F00829">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8</w:t>
            </w:r>
            <w:r w:rsidR="00E63AC1">
              <w:rPr>
                <w:rStyle w:val="FontStyle15"/>
                <w:sz w:val="28"/>
                <w:lang w:val="uk-UA" w:eastAsia="uk-UA"/>
              </w:rPr>
              <w:t xml:space="preserve">) </w:t>
            </w:r>
            <w:r w:rsidR="00124C59" w:rsidRPr="00124C59">
              <w:rPr>
                <w:sz w:val="28"/>
                <w:szCs w:val="28"/>
                <w:lang w:val="uk-UA"/>
              </w:rPr>
              <w:t>Закон України «Про</w:t>
            </w:r>
            <w:r w:rsidR="00124C59">
              <w:rPr>
                <w:sz w:val="28"/>
                <w:szCs w:val="28"/>
                <w:lang w:val="uk-UA"/>
              </w:rPr>
              <w:t xml:space="preserve"> оренду державного та комунального майна»;</w:t>
            </w:r>
          </w:p>
          <w:p w14:paraId="6143C3ED" w14:textId="50C6E857" w:rsidR="00F00829" w:rsidRPr="00124C59" w:rsidRDefault="00CD21BA" w:rsidP="00F00829">
            <w:pPr>
              <w:pStyle w:val="Style1"/>
              <w:widowControl/>
              <w:tabs>
                <w:tab w:val="left" w:pos="1032"/>
              </w:tabs>
              <w:spacing w:line="240" w:lineRule="auto"/>
              <w:ind w:firstLine="0"/>
              <w:rPr>
                <w:sz w:val="28"/>
                <w:lang w:val="uk-UA" w:eastAsia="uk-UA"/>
              </w:rPr>
            </w:pPr>
            <w:r>
              <w:rPr>
                <w:rStyle w:val="FontStyle15"/>
                <w:sz w:val="28"/>
                <w:lang w:val="uk-UA" w:eastAsia="uk-UA"/>
              </w:rPr>
              <w:t>9</w:t>
            </w:r>
            <w:r w:rsidR="00E63AC1">
              <w:rPr>
                <w:rStyle w:val="FontStyle15"/>
                <w:sz w:val="28"/>
                <w:lang w:val="uk-UA" w:eastAsia="uk-UA"/>
              </w:rPr>
              <w:t xml:space="preserve">) </w:t>
            </w:r>
            <w:r w:rsidR="00124C59" w:rsidRPr="00124C59">
              <w:rPr>
                <w:sz w:val="28"/>
                <w:szCs w:val="28"/>
                <w:lang w:val="uk-UA"/>
              </w:rPr>
              <w:t>Постанова Кабінету Міністрів України від 24.12.2014 № 724 «Деякі питання Державної регуляторної служби України»</w:t>
            </w:r>
            <w:r w:rsidR="00124C59">
              <w:rPr>
                <w:sz w:val="28"/>
                <w:szCs w:val="28"/>
                <w:lang w:val="uk-UA"/>
              </w:rPr>
              <w:t>.</w:t>
            </w:r>
          </w:p>
        </w:tc>
      </w:tr>
      <w:tr w:rsidR="00F00829" w:rsidRPr="000931F1" w14:paraId="4B08E629" w14:textId="77777777" w:rsidTr="00B51EB9">
        <w:tc>
          <w:tcPr>
            <w:tcW w:w="534" w:type="dxa"/>
          </w:tcPr>
          <w:p w14:paraId="0EC6A9D1" w14:textId="77777777" w:rsidR="00F00829" w:rsidRPr="00F0745F" w:rsidRDefault="00F00829" w:rsidP="00F00829">
            <w:pPr>
              <w:pStyle w:val="af0"/>
              <w:spacing w:before="0"/>
              <w:ind w:firstLine="0"/>
              <w:jc w:val="center"/>
              <w:rPr>
                <w:rFonts w:ascii="Times New Roman" w:hAnsi="Times New Roman"/>
                <w:sz w:val="28"/>
                <w:szCs w:val="28"/>
              </w:rPr>
            </w:pPr>
            <w:r w:rsidRPr="0041626A">
              <w:rPr>
                <w:rFonts w:ascii="Times New Roman" w:hAnsi="Times New Roman"/>
                <w:sz w:val="28"/>
                <w:szCs w:val="28"/>
                <w:lang w:val="en-US"/>
              </w:rPr>
              <w:lastRenderedPageBreak/>
              <w:t>3</w:t>
            </w:r>
            <w:r>
              <w:rPr>
                <w:rFonts w:ascii="Times New Roman" w:hAnsi="Times New Roman"/>
                <w:sz w:val="28"/>
                <w:szCs w:val="28"/>
              </w:rPr>
              <w:t>.</w:t>
            </w:r>
          </w:p>
        </w:tc>
        <w:tc>
          <w:tcPr>
            <w:tcW w:w="4734" w:type="dxa"/>
          </w:tcPr>
          <w:p w14:paraId="766D65C1" w14:textId="77777777" w:rsidR="00F00829" w:rsidRPr="0041626A" w:rsidRDefault="00F00829" w:rsidP="00F00829">
            <w:pPr>
              <w:pStyle w:val="Style1"/>
              <w:widowControl/>
              <w:tabs>
                <w:tab w:val="left" w:pos="1032"/>
              </w:tabs>
              <w:spacing w:line="240" w:lineRule="auto"/>
              <w:ind w:firstLine="0"/>
              <w:rPr>
                <w:rStyle w:val="FontStyle15"/>
                <w:rFonts w:ascii="Roboto Condensed Light" w:hAnsi="Roboto Condensed Light"/>
                <w:sz w:val="28"/>
              </w:rPr>
            </w:pPr>
            <w:r w:rsidRPr="0041626A">
              <w:rPr>
                <w:rStyle w:val="FontStyle15"/>
                <w:rFonts w:ascii="Roboto Condensed Light" w:hAnsi="Roboto Condensed Light"/>
                <w:sz w:val="28"/>
                <w:lang w:eastAsia="uk-UA"/>
              </w:rPr>
              <w:t>Володіння знаннями, які пов’язані із завданнями та змістом роботи державного службовця відповідно до посадової інструкції (положення про структурний підрозділ)</w:t>
            </w:r>
          </w:p>
        </w:tc>
        <w:tc>
          <w:tcPr>
            <w:tcW w:w="10080" w:type="dxa"/>
          </w:tcPr>
          <w:p w14:paraId="28E43342" w14:textId="77777777" w:rsidR="00F00829" w:rsidRDefault="00E563B3" w:rsidP="00F00829">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 укладання договірних документів;</w:t>
            </w:r>
          </w:p>
          <w:p w14:paraId="17209ADE" w14:textId="21EB85CC" w:rsidR="00E563B3" w:rsidRDefault="00E563B3" w:rsidP="00F00829">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 функціонування системи державних органів виконавчої влади та органів місцевого самоврядування;</w:t>
            </w:r>
          </w:p>
          <w:p w14:paraId="62E374E8" w14:textId="26074ACF" w:rsidR="00E563B3" w:rsidRPr="00E563B3" w:rsidRDefault="00E563B3" w:rsidP="00F00829">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 впевнен</w:t>
            </w:r>
            <w:r w:rsidR="000A1F2C">
              <w:rPr>
                <w:rStyle w:val="FontStyle15"/>
                <w:sz w:val="28"/>
                <w:szCs w:val="28"/>
                <w:lang w:val="uk-UA" w:eastAsia="uk-UA"/>
              </w:rPr>
              <w:t>е</w:t>
            </w:r>
            <w:r>
              <w:rPr>
                <w:rStyle w:val="FontStyle15"/>
                <w:sz w:val="28"/>
                <w:szCs w:val="28"/>
                <w:lang w:val="uk-UA" w:eastAsia="uk-UA"/>
              </w:rPr>
              <w:t xml:space="preserve"> користува</w:t>
            </w:r>
            <w:r w:rsidR="000A1F2C">
              <w:rPr>
                <w:rStyle w:val="FontStyle15"/>
                <w:sz w:val="28"/>
                <w:szCs w:val="28"/>
                <w:lang w:val="uk-UA" w:eastAsia="uk-UA"/>
              </w:rPr>
              <w:t>ння</w:t>
            </w:r>
            <w:r>
              <w:rPr>
                <w:rStyle w:val="FontStyle15"/>
                <w:sz w:val="28"/>
                <w:szCs w:val="28"/>
                <w:lang w:val="uk-UA" w:eastAsia="uk-UA"/>
              </w:rPr>
              <w:t xml:space="preserve"> ПК.</w:t>
            </w:r>
          </w:p>
        </w:tc>
      </w:tr>
    </w:tbl>
    <w:p w14:paraId="2F7292BB" w14:textId="02FD685A" w:rsidR="00E65DE7" w:rsidRDefault="00E65DE7" w:rsidP="00096F74">
      <w:pPr>
        <w:tabs>
          <w:tab w:val="left" w:pos="5020"/>
        </w:tabs>
        <w:rPr>
          <w:sz w:val="28"/>
          <w:szCs w:val="28"/>
        </w:rPr>
      </w:pPr>
    </w:p>
    <w:p w14:paraId="4E98F925" w14:textId="77777777" w:rsidR="00414C7C" w:rsidRPr="000931F1" w:rsidRDefault="00414C7C" w:rsidP="00096F74">
      <w:pPr>
        <w:tabs>
          <w:tab w:val="left" w:pos="5020"/>
        </w:tabs>
        <w:rPr>
          <w:sz w:val="28"/>
          <w:szCs w:val="28"/>
        </w:rPr>
      </w:pPr>
    </w:p>
    <w:sectPr w:rsidR="00414C7C" w:rsidRPr="000931F1"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F3790" w14:textId="77777777" w:rsidR="000D6AF7" w:rsidRDefault="000D6AF7" w:rsidP="009176CE">
      <w:r>
        <w:separator/>
      </w:r>
    </w:p>
  </w:endnote>
  <w:endnote w:type="continuationSeparator" w:id="0">
    <w:p w14:paraId="06A9C6C1" w14:textId="77777777" w:rsidR="000D6AF7" w:rsidRDefault="000D6AF7"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Roboto Condensed Light">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3CF9F" w14:textId="77777777" w:rsidR="000D6AF7" w:rsidRDefault="000D6AF7" w:rsidP="009176CE">
      <w:r>
        <w:separator/>
      </w:r>
    </w:p>
  </w:footnote>
  <w:footnote w:type="continuationSeparator" w:id="0">
    <w:p w14:paraId="1829EB7F" w14:textId="77777777" w:rsidR="000D6AF7" w:rsidRDefault="000D6AF7"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29829D0"/>
    <w:multiLevelType w:val="hybridMultilevel"/>
    <w:tmpl w:val="9EB88B9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60597A"/>
    <w:multiLevelType w:val="hybridMultilevel"/>
    <w:tmpl w:val="B2C8275A"/>
    <w:lvl w:ilvl="0" w:tplc="0CB27A2E">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1"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3" w15:restartNumberingAfterBreak="0">
    <w:nsid w:val="4BA958F9"/>
    <w:multiLevelType w:val="hybridMultilevel"/>
    <w:tmpl w:val="D8C81B74"/>
    <w:lvl w:ilvl="0" w:tplc="5E5A2E04">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F2407A"/>
    <w:multiLevelType w:val="hybridMultilevel"/>
    <w:tmpl w:val="9D1E2076"/>
    <w:lvl w:ilvl="0" w:tplc="B63EE2B4">
      <w:start w:val="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FEB3973"/>
    <w:multiLevelType w:val="hybridMultilevel"/>
    <w:tmpl w:val="1BAC0230"/>
    <w:lvl w:ilvl="0" w:tplc="8D743956">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13C36CB"/>
    <w:multiLevelType w:val="hybridMultilevel"/>
    <w:tmpl w:val="2A72AC00"/>
    <w:lvl w:ilvl="0" w:tplc="FC0E2CEE">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8"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9"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3"/>
  </w:num>
  <w:num w:numId="5">
    <w:abstractNumId w:val="12"/>
  </w:num>
  <w:num w:numId="6">
    <w:abstractNumId w:val="11"/>
  </w:num>
  <w:num w:numId="7">
    <w:abstractNumId w:val="4"/>
  </w:num>
  <w:num w:numId="8">
    <w:abstractNumId w:val="8"/>
  </w:num>
  <w:num w:numId="9">
    <w:abstractNumId w:val="17"/>
  </w:num>
  <w:num w:numId="10">
    <w:abstractNumId w:val="5"/>
  </w:num>
  <w:num w:numId="11">
    <w:abstractNumId w:val="18"/>
  </w:num>
  <w:num w:numId="12">
    <w:abstractNumId w:val="20"/>
  </w:num>
  <w:num w:numId="13">
    <w:abstractNumId w:val="2"/>
  </w:num>
  <w:num w:numId="14">
    <w:abstractNumId w:val="0"/>
  </w:num>
  <w:num w:numId="15">
    <w:abstractNumId w:val="10"/>
  </w:num>
  <w:num w:numId="16">
    <w:abstractNumId w:val="13"/>
  </w:num>
  <w:num w:numId="17">
    <w:abstractNumId w:val="16"/>
  </w:num>
  <w:num w:numId="18">
    <w:abstractNumId w:val="1"/>
  </w:num>
  <w:num w:numId="19">
    <w:abstractNumId w:val="15"/>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035C0"/>
    <w:rsid w:val="00011A5A"/>
    <w:rsid w:val="00011C10"/>
    <w:rsid w:val="0002106E"/>
    <w:rsid w:val="00026A3C"/>
    <w:rsid w:val="00032C24"/>
    <w:rsid w:val="000418A3"/>
    <w:rsid w:val="00055931"/>
    <w:rsid w:val="00055A96"/>
    <w:rsid w:val="000931F1"/>
    <w:rsid w:val="0009386A"/>
    <w:rsid w:val="00094352"/>
    <w:rsid w:val="00096F74"/>
    <w:rsid w:val="000A0D05"/>
    <w:rsid w:val="000A1F2C"/>
    <w:rsid w:val="000A3E93"/>
    <w:rsid w:val="000A7565"/>
    <w:rsid w:val="000B5FED"/>
    <w:rsid w:val="000B73BB"/>
    <w:rsid w:val="000C3D77"/>
    <w:rsid w:val="000D037A"/>
    <w:rsid w:val="000D194E"/>
    <w:rsid w:val="000D6AF7"/>
    <w:rsid w:val="00106802"/>
    <w:rsid w:val="001075BA"/>
    <w:rsid w:val="00111D12"/>
    <w:rsid w:val="00113B14"/>
    <w:rsid w:val="00115E75"/>
    <w:rsid w:val="00124C59"/>
    <w:rsid w:val="00131F52"/>
    <w:rsid w:val="00135439"/>
    <w:rsid w:val="00155D89"/>
    <w:rsid w:val="00157CA7"/>
    <w:rsid w:val="0017144A"/>
    <w:rsid w:val="00172018"/>
    <w:rsid w:val="00182742"/>
    <w:rsid w:val="0018483D"/>
    <w:rsid w:val="0019310D"/>
    <w:rsid w:val="0019378C"/>
    <w:rsid w:val="00194C78"/>
    <w:rsid w:val="001A0358"/>
    <w:rsid w:val="001A38F0"/>
    <w:rsid w:val="001B02EF"/>
    <w:rsid w:val="001B334E"/>
    <w:rsid w:val="001B551A"/>
    <w:rsid w:val="001C1BCA"/>
    <w:rsid w:val="001C27BD"/>
    <w:rsid w:val="001D47A2"/>
    <w:rsid w:val="001E5B61"/>
    <w:rsid w:val="001F61B9"/>
    <w:rsid w:val="00212ABE"/>
    <w:rsid w:val="00213F67"/>
    <w:rsid w:val="00226231"/>
    <w:rsid w:val="002316D1"/>
    <w:rsid w:val="00232764"/>
    <w:rsid w:val="00236B98"/>
    <w:rsid w:val="0024336E"/>
    <w:rsid w:val="00245196"/>
    <w:rsid w:val="002511EC"/>
    <w:rsid w:val="00270BBF"/>
    <w:rsid w:val="00280747"/>
    <w:rsid w:val="0028103E"/>
    <w:rsid w:val="0029251C"/>
    <w:rsid w:val="002977A6"/>
    <w:rsid w:val="002A252A"/>
    <w:rsid w:val="002A6F43"/>
    <w:rsid w:val="002B1138"/>
    <w:rsid w:val="002B279D"/>
    <w:rsid w:val="002B4D4B"/>
    <w:rsid w:val="002B69EA"/>
    <w:rsid w:val="002C02B3"/>
    <w:rsid w:val="002E54C5"/>
    <w:rsid w:val="002E7183"/>
    <w:rsid w:val="002F1A0B"/>
    <w:rsid w:val="00312259"/>
    <w:rsid w:val="003201AC"/>
    <w:rsid w:val="0033016D"/>
    <w:rsid w:val="00336594"/>
    <w:rsid w:val="00350B53"/>
    <w:rsid w:val="00354D17"/>
    <w:rsid w:val="003644EC"/>
    <w:rsid w:val="003657BD"/>
    <w:rsid w:val="0037194B"/>
    <w:rsid w:val="0037698B"/>
    <w:rsid w:val="00380650"/>
    <w:rsid w:val="003B2239"/>
    <w:rsid w:val="003B3E9C"/>
    <w:rsid w:val="003B47BA"/>
    <w:rsid w:val="003B5F74"/>
    <w:rsid w:val="003B6FB1"/>
    <w:rsid w:val="003C20BD"/>
    <w:rsid w:val="003C3D5C"/>
    <w:rsid w:val="003C4DFC"/>
    <w:rsid w:val="003C684C"/>
    <w:rsid w:val="003D0EDA"/>
    <w:rsid w:val="003D177C"/>
    <w:rsid w:val="003D1F4E"/>
    <w:rsid w:val="003D5ADF"/>
    <w:rsid w:val="003E6A8B"/>
    <w:rsid w:val="003F1E50"/>
    <w:rsid w:val="0040734B"/>
    <w:rsid w:val="00414C7C"/>
    <w:rsid w:val="0041626A"/>
    <w:rsid w:val="00416EDF"/>
    <w:rsid w:val="004232AA"/>
    <w:rsid w:val="00427817"/>
    <w:rsid w:val="00440885"/>
    <w:rsid w:val="00442EE0"/>
    <w:rsid w:val="00444E07"/>
    <w:rsid w:val="00450AC2"/>
    <w:rsid w:val="004667E0"/>
    <w:rsid w:val="004758A5"/>
    <w:rsid w:val="004914CA"/>
    <w:rsid w:val="00491E4B"/>
    <w:rsid w:val="00496194"/>
    <w:rsid w:val="0049694B"/>
    <w:rsid w:val="004A0E02"/>
    <w:rsid w:val="004A141E"/>
    <w:rsid w:val="004A4871"/>
    <w:rsid w:val="004A5151"/>
    <w:rsid w:val="004B31A2"/>
    <w:rsid w:val="004B746C"/>
    <w:rsid w:val="004D0AD1"/>
    <w:rsid w:val="004D1EA7"/>
    <w:rsid w:val="004E1AA3"/>
    <w:rsid w:val="004F34B8"/>
    <w:rsid w:val="00511A53"/>
    <w:rsid w:val="00511C56"/>
    <w:rsid w:val="00513838"/>
    <w:rsid w:val="00516F78"/>
    <w:rsid w:val="00517F77"/>
    <w:rsid w:val="00530127"/>
    <w:rsid w:val="005314AC"/>
    <w:rsid w:val="00535410"/>
    <w:rsid w:val="00550CD3"/>
    <w:rsid w:val="005633A4"/>
    <w:rsid w:val="0057718A"/>
    <w:rsid w:val="00577D4D"/>
    <w:rsid w:val="0058047A"/>
    <w:rsid w:val="00580E27"/>
    <w:rsid w:val="005810A8"/>
    <w:rsid w:val="005967AB"/>
    <w:rsid w:val="005A0B03"/>
    <w:rsid w:val="005A4AE1"/>
    <w:rsid w:val="005B7361"/>
    <w:rsid w:val="005C1482"/>
    <w:rsid w:val="005C3C6A"/>
    <w:rsid w:val="005D3B76"/>
    <w:rsid w:val="005D5150"/>
    <w:rsid w:val="005E73FB"/>
    <w:rsid w:val="005F20DB"/>
    <w:rsid w:val="005F52BE"/>
    <w:rsid w:val="005F5F00"/>
    <w:rsid w:val="00603A6E"/>
    <w:rsid w:val="006069FC"/>
    <w:rsid w:val="00614466"/>
    <w:rsid w:val="00631E37"/>
    <w:rsid w:val="00634615"/>
    <w:rsid w:val="00634C65"/>
    <w:rsid w:val="0063634A"/>
    <w:rsid w:val="006400A7"/>
    <w:rsid w:val="00644107"/>
    <w:rsid w:val="00654F38"/>
    <w:rsid w:val="00666242"/>
    <w:rsid w:val="006816CC"/>
    <w:rsid w:val="00683E96"/>
    <w:rsid w:val="006855AD"/>
    <w:rsid w:val="00687E1E"/>
    <w:rsid w:val="006936E5"/>
    <w:rsid w:val="00694B47"/>
    <w:rsid w:val="00694E34"/>
    <w:rsid w:val="006A1AE4"/>
    <w:rsid w:val="006A2DBF"/>
    <w:rsid w:val="006B0976"/>
    <w:rsid w:val="006B5162"/>
    <w:rsid w:val="006B5258"/>
    <w:rsid w:val="006C04EE"/>
    <w:rsid w:val="006C1A3E"/>
    <w:rsid w:val="006D4F1A"/>
    <w:rsid w:val="006E10C5"/>
    <w:rsid w:val="006E48E9"/>
    <w:rsid w:val="006F4F6F"/>
    <w:rsid w:val="006F4F79"/>
    <w:rsid w:val="00702539"/>
    <w:rsid w:val="007041AA"/>
    <w:rsid w:val="0070616F"/>
    <w:rsid w:val="007101BA"/>
    <w:rsid w:val="0071179B"/>
    <w:rsid w:val="00711DB0"/>
    <w:rsid w:val="00713235"/>
    <w:rsid w:val="00721EF7"/>
    <w:rsid w:val="00732ABB"/>
    <w:rsid w:val="00733E83"/>
    <w:rsid w:val="0074047B"/>
    <w:rsid w:val="00740658"/>
    <w:rsid w:val="00746DF0"/>
    <w:rsid w:val="00747A62"/>
    <w:rsid w:val="007543C1"/>
    <w:rsid w:val="0075656E"/>
    <w:rsid w:val="007616C0"/>
    <w:rsid w:val="007668DB"/>
    <w:rsid w:val="007853FC"/>
    <w:rsid w:val="00792094"/>
    <w:rsid w:val="007921EF"/>
    <w:rsid w:val="00797C11"/>
    <w:rsid w:val="007A7290"/>
    <w:rsid w:val="007B1DBA"/>
    <w:rsid w:val="007B3D82"/>
    <w:rsid w:val="007C5EC8"/>
    <w:rsid w:val="007C6ECF"/>
    <w:rsid w:val="007D0FF9"/>
    <w:rsid w:val="007D52B8"/>
    <w:rsid w:val="00801D00"/>
    <w:rsid w:val="00807258"/>
    <w:rsid w:val="008124E3"/>
    <w:rsid w:val="008153AF"/>
    <w:rsid w:val="0082683B"/>
    <w:rsid w:val="00830AAF"/>
    <w:rsid w:val="00832C44"/>
    <w:rsid w:val="00833EB4"/>
    <w:rsid w:val="008352C7"/>
    <w:rsid w:val="0084310D"/>
    <w:rsid w:val="00843B24"/>
    <w:rsid w:val="00851E67"/>
    <w:rsid w:val="00852417"/>
    <w:rsid w:val="00853AFD"/>
    <w:rsid w:val="008542DA"/>
    <w:rsid w:val="0085760F"/>
    <w:rsid w:val="00863196"/>
    <w:rsid w:val="00863E37"/>
    <w:rsid w:val="00866171"/>
    <w:rsid w:val="0087168C"/>
    <w:rsid w:val="00873796"/>
    <w:rsid w:val="00882602"/>
    <w:rsid w:val="008831FA"/>
    <w:rsid w:val="00892F6A"/>
    <w:rsid w:val="008970E2"/>
    <w:rsid w:val="008B18BC"/>
    <w:rsid w:val="008C4DB0"/>
    <w:rsid w:val="008C76FB"/>
    <w:rsid w:val="008D48B1"/>
    <w:rsid w:val="008D72EA"/>
    <w:rsid w:val="008F3420"/>
    <w:rsid w:val="0091201C"/>
    <w:rsid w:val="0091247B"/>
    <w:rsid w:val="009176CE"/>
    <w:rsid w:val="00922690"/>
    <w:rsid w:val="00923F7F"/>
    <w:rsid w:val="009362C7"/>
    <w:rsid w:val="00937C46"/>
    <w:rsid w:val="009403DC"/>
    <w:rsid w:val="00942454"/>
    <w:rsid w:val="009522F4"/>
    <w:rsid w:val="009527EA"/>
    <w:rsid w:val="009577C3"/>
    <w:rsid w:val="009632AA"/>
    <w:rsid w:val="009763AB"/>
    <w:rsid w:val="009A37B2"/>
    <w:rsid w:val="009A6141"/>
    <w:rsid w:val="009B1D9D"/>
    <w:rsid w:val="009B62BE"/>
    <w:rsid w:val="009C04BF"/>
    <w:rsid w:val="009C7CEA"/>
    <w:rsid w:val="009D7CB4"/>
    <w:rsid w:val="009E1523"/>
    <w:rsid w:val="009E6C90"/>
    <w:rsid w:val="00A006E9"/>
    <w:rsid w:val="00A0771B"/>
    <w:rsid w:val="00A1742A"/>
    <w:rsid w:val="00A238E5"/>
    <w:rsid w:val="00A23D19"/>
    <w:rsid w:val="00A27083"/>
    <w:rsid w:val="00A31F22"/>
    <w:rsid w:val="00A3333E"/>
    <w:rsid w:val="00A40853"/>
    <w:rsid w:val="00A46260"/>
    <w:rsid w:val="00A516D9"/>
    <w:rsid w:val="00A557B0"/>
    <w:rsid w:val="00A56275"/>
    <w:rsid w:val="00A569CB"/>
    <w:rsid w:val="00A67BFE"/>
    <w:rsid w:val="00A73E44"/>
    <w:rsid w:val="00A762CA"/>
    <w:rsid w:val="00A76B59"/>
    <w:rsid w:val="00A85E6F"/>
    <w:rsid w:val="00A94658"/>
    <w:rsid w:val="00AA1557"/>
    <w:rsid w:val="00AA161F"/>
    <w:rsid w:val="00AC4CBA"/>
    <w:rsid w:val="00AD1D84"/>
    <w:rsid w:val="00AD6D62"/>
    <w:rsid w:val="00AE2A49"/>
    <w:rsid w:val="00AF1BDA"/>
    <w:rsid w:val="00AF3F33"/>
    <w:rsid w:val="00AF40BA"/>
    <w:rsid w:val="00B043EE"/>
    <w:rsid w:val="00B06E72"/>
    <w:rsid w:val="00B36862"/>
    <w:rsid w:val="00B420CF"/>
    <w:rsid w:val="00B51EB9"/>
    <w:rsid w:val="00B53A07"/>
    <w:rsid w:val="00B73B7D"/>
    <w:rsid w:val="00B92001"/>
    <w:rsid w:val="00B939C6"/>
    <w:rsid w:val="00B93C2F"/>
    <w:rsid w:val="00BB11FC"/>
    <w:rsid w:val="00BB2A3B"/>
    <w:rsid w:val="00BB56DF"/>
    <w:rsid w:val="00BC0A58"/>
    <w:rsid w:val="00BC7E00"/>
    <w:rsid w:val="00BC7F65"/>
    <w:rsid w:val="00BE082B"/>
    <w:rsid w:val="00BE0DD7"/>
    <w:rsid w:val="00BE5885"/>
    <w:rsid w:val="00BE6DD6"/>
    <w:rsid w:val="00BF10FC"/>
    <w:rsid w:val="00C241F7"/>
    <w:rsid w:val="00C272A5"/>
    <w:rsid w:val="00C46462"/>
    <w:rsid w:val="00C53310"/>
    <w:rsid w:val="00C71AE7"/>
    <w:rsid w:val="00C724BF"/>
    <w:rsid w:val="00C74711"/>
    <w:rsid w:val="00C80E80"/>
    <w:rsid w:val="00C85BAA"/>
    <w:rsid w:val="00C87C4D"/>
    <w:rsid w:val="00C908BD"/>
    <w:rsid w:val="00C90C50"/>
    <w:rsid w:val="00C93662"/>
    <w:rsid w:val="00C94BF4"/>
    <w:rsid w:val="00C965EC"/>
    <w:rsid w:val="00CA356B"/>
    <w:rsid w:val="00CA37B7"/>
    <w:rsid w:val="00CA72D3"/>
    <w:rsid w:val="00CC3BA4"/>
    <w:rsid w:val="00CC3C41"/>
    <w:rsid w:val="00CC4D09"/>
    <w:rsid w:val="00CD1DEB"/>
    <w:rsid w:val="00CD21BA"/>
    <w:rsid w:val="00CE26D9"/>
    <w:rsid w:val="00CF2F14"/>
    <w:rsid w:val="00D12409"/>
    <w:rsid w:val="00D15FED"/>
    <w:rsid w:val="00D227A2"/>
    <w:rsid w:val="00D23355"/>
    <w:rsid w:val="00D25807"/>
    <w:rsid w:val="00D261D7"/>
    <w:rsid w:val="00D26BD4"/>
    <w:rsid w:val="00D26DC8"/>
    <w:rsid w:val="00D26F3A"/>
    <w:rsid w:val="00D365BB"/>
    <w:rsid w:val="00D37D05"/>
    <w:rsid w:val="00D42D30"/>
    <w:rsid w:val="00D529C3"/>
    <w:rsid w:val="00D7227E"/>
    <w:rsid w:val="00D762AA"/>
    <w:rsid w:val="00D85768"/>
    <w:rsid w:val="00D91F5F"/>
    <w:rsid w:val="00D96DA6"/>
    <w:rsid w:val="00D9725D"/>
    <w:rsid w:val="00DA095D"/>
    <w:rsid w:val="00DA2EFA"/>
    <w:rsid w:val="00DC2CD5"/>
    <w:rsid w:val="00E01F5D"/>
    <w:rsid w:val="00E04869"/>
    <w:rsid w:val="00E13F37"/>
    <w:rsid w:val="00E155B3"/>
    <w:rsid w:val="00E25E31"/>
    <w:rsid w:val="00E31BAA"/>
    <w:rsid w:val="00E34F77"/>
    <w:rsid w:val="00E3738D"/>
    <w:rsid w:val="00E44A56"/>
    <w:rsid w:val="00E45456"/>
    <w:rsid w:val="00E5240B"/>
    <w:rsid w:val="00E563B3"/>
    <w:rsid w:val="00E606BE"/>
    <w:rsid w:val="00E61D5E"/>
    <w:rsid w:val="00E63AC1"/>
    <w:rsid w:val="00E65DE7"/>
    <w:rsid w:val="00E664F2"/>
    <w:rsid w:val="00E66C71"/>
    <w:rsid w:val="00E832AB"/>
    <w:rsid w:val="00E8336A"/>
    <w:rsid w:val="00E9512F"/>
    <w:rsid w:val="00E968A4"/>
    <w:rsid w:val="00EA0E39"/>
    <w:rsid w:val="00EA6ED5"/>
    <w:rsid w:val="00EB0540"/>
    <w:rsid w:val="00EC2B6B"/>
    <w:rsid w:val="00ED1E62"/>
    <w:rsid w:val="00ED33DB"/>
    <w:rsid w:val="00F00829"/>
    <w:rsid w:val="00F02940"/>
    <w:rsid w:val="00F06877"/>
    <w:rsid w:val="00F0745F"/>
    <w:rsid w:val="00F07468"/>
    <w:rsid w:val="00F14662"/>
    <w:rsid w:val="00F21D5A"/>
    <w:rsid w:val="00F23FFE"/>
    <w:rsid w:val="00F2441D"/>
    <w:rsid w:val="00F255F9"/>
    <w:rsid w:val="00F43893"/>
    <w:rsid w:val="00F51CBD"/>
    <w:rsid w:val="00F51E36"/>
    <w:rsid w:val="00F54DA4"/>
    <w:rsid w:val="00F70EB7"/>
    <w:rsid w:val="00F77340"/>
    <w:rsid w:val="00F7744E"/>
    <w:rsid w:val="00F81979"/>
    <w:rsid w:val="00F85F67"/>
    <w:rsid w:val="00F86137"/>
    <w:rsid w:val="00F86FDC"/>
    <w:rsid w:val="00FA0091"/>
    <w:rsid w:val="00FA3D8D"/>
    <w:rsid w:val="00FB0220"/>
    <w:rsid w:val="00FB3E12"/>
    <w:rsid w:val="00FC35EA"/>
    <w:rsid w:val="00FC4A62"/>
    <w:rsid w:val="00FC4D07"/>
    <w:rsid w:val="00FC4EA5"/>
    <w:rsid w:val="00FD4F70"/>
    <w:rsid w:val="00FD6AA7"/>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59F6D"/>
  <w14:defaultImageDpi w14:val="0"/>
  <w15:docId w15:val="{D0B376BC-FFA7-44C8-A328-9075333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ru-RU"/>
    </w:rPr>
  </w:style>
  <w:style w:type="table" w:styleId="a3">
    <w:name w:val="Table Grid"/>
    <w:basedOn w:val="a1"/>
    <w:uiPriority w:val="99"/>
    <w:rsid w:val="00AC4CBA"/>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pPr>
      <w:spacing w:after="0" w:line="240" w:lineRule="auto"/>
    </w:pPr>
    <w:rPr>
      <w:rFonts w:cs="Times New Roman"/>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basedOn w:val="a0"/>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uiPriority w:val="99"/>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basedOn w:val="a0"/>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basedOn w:val="a0"/>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basedOn w:val="a0"/>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basedOn w:val="a0"/>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basedOn w:val="a0"/>
    <w:uiPriority w:val="99"/>
    <w:rsid w:val="00E34F77"/>
    <w:rPr>
      <w:rFonts w:cs="Times New Roman"/>
    </w:rPr>
  </w:style>
  <w:style w:type="character" w:styleId="ad">
    <w:name w:val="Hyperlink"/>
    <w:basedOn w:val="a0"/>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basedOn w:val="a0"/>
    <w:uiPriority w:val="99"/>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basedOn w:val="a0"/>
    <w:uiPriority w:val="99"/>
    <w:semiHidden/>
    <w:rPr>
      <w:rFonts w:ascii="Times New Roman" w:hAnsi="Times New Roman" w:cs="Times New Roman"/>
      <w:sz w:val="24"/>
      <w:szCs w:val="24"/>
      <w:lang w:eastAsia="ru-RU"/>
    </w:rPr>
  </w:style>
  <w:style w:type="character" w:customStyle="1" w:styleId="33">
    <w:name w:val="Основний текст Знак33"/>
    <w:basedOn w:val="a0"/>
    <w:uiPriority w:val="99"/>
    <w:semiHidden/>
    <w:rPr>
      <w:rFonts w:ascii="Times New Roman" w:hAnsi="Times New Roman" w:cs="Times New Roman"/>
      <w:sz w:val="24"/>
      <w:szCs w:val="24"/>
      <w:lang w:val="x-none" w:eastAsia="ru-RU"/>
    </w:rPr>
  </w:style>
  <w:style w:type="character" w:customStyle="1" w:styleId="32">
    <w:name w:val="Основний текст Знак32"/>
    <w:basedOn w:val="a0"/>
    <w:uiPriority w:val="99"/>
    <w:semiHidden/>
    <w:rPr>
      <w:rFonts w:ascii="Times New Roman" w:hAnsi="Times New Roman" w:cs="Times New Roman"/>
      <w:sz w:val="24"/>
      <w:szCs w:val="24"/>
      <w:lang w:val="x-none" w:eastAsia="ru-RU"/>
    </w:rPr>
  </w:style>
  <w:style w:type="character" w:customStyle="1" w:styleId="31">
    <w:name w:val="Основний текст Знак31"/>
    <w:basedOn w:val="a0"/>
    <w:uiPriority w:val="99"/>
    <w:semiHidden/>
    <w:rPr>
      <w:rFonts w:ascii="Times New Roman" w:hAnsi="Times New Roman" w:cs="Times New Roman"/>
      <w:sz w:val="24"/>
      <w:szCs w:val="24"/>
      <w:lang w:val="x-none" w:eastAsia="ru-RU"/>
    </w:rPr>
  </w:style>
  <w:style w:type="character" w:customStyle="1" w:styleId="30">
    <w:name w:val="Основний текст Знак30"/>
    <w:basedOn w:val="a0"/>
    <w:uiPriority w:val="99"/>
    <w:semiHidden/>
    <w:rPr>
      <w:rFonts w:ascii="Times New Roman" w:hAnsi="Times New Roman" w:cs="Times New Roman"/>
      <w:sz w:val="24"/>
      <w:szCs w:val="24"/>
      <w:lang w:val="x-none" w:eastAsia="ru-RU"/>
    </w:rPr>
  </w:style>
  <w:style w:type="character" w:customStyle="1" w:styleId="29">
    <w:name w:val="Основний текст Знак29"/>
    <w:basedOn w:val="a0"/>
    <w:uiPriority w:val="99"/>
    <w:semiHidden/>
    <w:rPr>
      <w:rFonts w:ascii="Times New Roman" w:hAnsi="Times New Roman" w:cs="Times New Roman"/>
      <w:sz w:val="24"/>
      <w:szCs w:val="24"/>
      <w:lang w:val="x-none" w:eastAsia="ru-RU"/>
    </w:rPr>
  </w:style>
  <w:style w:type="character" w:customStyle="1" w:styleId="28">
    <w:name w:val="Основний текст Знак28"/>
    <w:basedOn w:val="a0"/>
    <w:uiPriority w:val="99"/>
    <w:semiHidden/>
    <w:rPr>
      <w:rFonts w:ascii="Times New Roman" w:hAnsi="Times New Roman" w:cs="Times New Roman"/>
      <w:sz w:val="24"/>
      <w:szCs w:val="24"/>
      <w:lang w:val="x-none" w:eastAsia="ru-RU"/>
    </w:rPr>
  </w:style>
  <w:style w:type="character" w:customStyle="1" w:styleId="27">
    <w:name w:val="Основний текст Знак27"/>
    <w:basedOn w:val="a0"/>
    <w:uiPriority w:val="99"/>
    <w:semiHidden/>
    <w:rPr>
      <w:rFonts w:ascii="Times New Roman" w:hAnsi="Times New Roman" w:cs="Times New Roman"/>
      <w:sz w:val="24"/>
      <w:szCs w:val="24"/>
      <w:lang w:val="x-none" w:eastAsia="ru-RU"/>
    </w:rPr>
  </w:style>
  <w:style w:type="character" w:customStyle="1" w:styleId="26">
    <w:name w:val="Основний текст Знак26"/>
    <w:basedOn w:val="a0"/>
    <w:uiPriority w:val="99"/>
    <w:semiHidden/>
    <w:rPr>
      <w:rFonts w:ascii="Times New Roman" w:hAnsi="Times New Roman" w:cs="Times New Roman"/>
      <w:sz w:val="24"/>
      <w:szCs w:val="24"/>
      <w:lang w:val="x-none" w:eastAsia="ru-RU"/>
    </w:rPr>
  </w:style>
  <w:style w:type="character" w:customStyle="1" w:styleId="25">
    <w:name w:val="Основний текст Знак25"/>
    <w:basedOn w:val="a0"/>
    <w:uiPriority w:val="99"/>
    <w:semiHidden/>
    <w:rPr>
      <w:rFonts w:ascii="Times New Roman" w:hAnsi="Times New Roman" w:cs="Times New Roman"/>
      <w:sz w:val="24"/>
      <w:szCs w:val="24"/>
      <w:lang w:val="x-none" w:eastAsia="ru-RU"/>
    </w:rPr>
  </w:style>
  <w:style w:type="character" w:customStyle="1" w:styleId="24">
    <w:name w:val="Основний текст Знак24"/>
    <w:basedOn w:val="a0"/>
    <w:uiPriority w:val="99"/>
    <w:semiHidden/>
    <w:rPr>
      <w:rFonts w:ascii="Times New Roman" w:hAnsi="Times New Roman" w:cs="Times New Roman"/>
      <w:sz w:val="24"/>
      <w:szCs w:val="24"/>
      <w:lang w:val="x-none" w:eastAsia="ru-RU"/>
    </w:rPr>
  </w:style>
  <w:style w:type="character" w:customStyle="1" w:styleId="23">
    <w:name w:val="Основний текст Знак23"/>
    <w:basedOn w:val="a0"/>
    <w:uiPriority w:val="99"/>
    <w:semiHidden/>
    <w:rPr>
      <w:rFonts w:ascii="Times New Roman" w:hAnsi="Times New Roman" w:cs="Times New Roman"/>
      <w:sz w:val="24"/>
      <w:szCs w:val="24"/>
      <w:lang w:val="x-none" w:eastAsia="ru-RU"/>
    </w:rPr>
  </w:style>
  <w:style w:type="character" w:customStyle="1" w:styleId="22">
    <w:name w:val="Основний текст Знак22"/>
    <w:basedOn w:val="a0"/>
    <w:uiPriority w:val="99"/>
    <w:semiHidden/>
    <w:rPr>
      <w:rFonts w:ascii="Times New Roman" w:hAnsi="Times New Roman" w:cs="Times New Roman"/>
      <w:sz w:val="24"/>
      <w:szCs w:val="24"/>
      <w:lang w:val="x-none" w:eastAsia="ru-RU"/>
    </w:rPr>
  </w:style>
  <w:style w:type="character" w:customStyle="1" w:styleId="21">
    <w:name w:val="Основний текст Знак21"/>
    <w:basedOn w:val="a0"/>
    <w:uiPriority w:val="99"/>
    <w:semiHidden/>
    <w:rPr>
      <w:rFonts w:ascii="Times New Roman" w:hAnsi="Times New Roman" w:cs="Times New Roman"/>
      <w:sz w:val="24"/>
      <w:szCs w:val="24"/>
      <w:lang w:val="x-none" w:eastAsia="ru-RU"/>
    </w:rPr>
  </w:style>
  <w:style w:type="character" w:customStyle="1" w:styleId="20">
    <w:name w:val="Основний текст Знак20"/>
    <w:basedOn w:val="a0"/>
    <w:uiPriority w:val="99"/>
    <w:semiHidden/>
    <w:rPr>
      <w:rFonts w:ascii="Times New Roman" w:hAnsi="Times New Roman" w:cs="Times New Roman"/>
      <w:sz w:val="24"/>
      <w:szCs w:val="24"/>
      <w:lang w:val="x-none" w:eastAsia="ru-RU"/>
    </w:rPr>
  </w:style>
  <w:style w:type="character" w:customStyle="1" w:styleId="19">
    <w:name w:val="Основний текст Знак19"/>
    <w:basedOn w:val="a0"/>
    <w:uiPriority w:val="99"/>
    <w:semiHidden/>
    <w:rPr>
      <w:rFonts w:ascii="Times New Roman" w:hAnsi="Times New Roman" w:cs="Times New Roman"/>
      <w:sz w:val="24"/>
      <w:szCs w:val="24"/>
      <w:lang w:val="x-none" w:eastAsia="ru-RU"/>
    </w:rPr>
  </w:style>
  <w:style w:type="character" w:customStyle="1" w:styleId="18">
    <w:name w:val="Основний текст Знак18"/>
    <w:basedOn w:val="a0"/>
    <w:uiPriority w:val="99"/>
    <w:semiHidden/>
    <w:rPr>
      <w:rFonts w:ascii="Times New Roman" w:hAnsi="Times New Roman" w:cs="Times New Roman"/>
      <w:sz w:val="24"/>
      <w:szCs w:val="24"/>
      <w:lang w:val="x-none" w:eastAsia="ru-RU"/>
    </w:rPr>
  </w:style>
  <w:style w:type="character" w:customStyle="1" w:styleId="17">
    <w:name w:val="Основний текст Знак17"/>
    <w:basedOn w:val="a0"/>
    <w:uiPriority w:val="99"/>
    <w:semiHidden/>
    <w:rPr>
      <w:rFonts w:ascii="Times New Roman" w:hAnsi="Times New Roman" w:cs="Times New Roman"/>
      <w:sz w:val="24"/>
      <w:szCs w:val="24"/>
      <w:lang w:val="x-none" w:eastAsia="ru-RU"/>
    </w:rPr>
  </w:style>
  <w:style w:type="character" w:customStyle="1" w:styleId="16">
    <w:name w:val="Основний текст Знак16"/>
    <w:basedOn w:val="a0"/>
    <w:uiPriority w:val="99"/>
    <w:semiHidden/>
    <w:rPr>
      <w:rFonts w:ascii="Times New Roman" w:hAnsi="Times New Roman" w:cs="Times New Roman"/>
      <w:sz w:val="24"/>
      <w:szCs w:val="24"/>
      <w:lang w:val="x-none" w:eastAsia="ru-RU"/>
    </w:rPr>
  </w:style>
  <w:style w:type="character" w:customStyle="1" w:styleId="15">
    <w:name w:val="Основний текст Знак15"/>
    <w:basedOn w:val="a0"/>
    <w:uiPriority w:val="99"/>
    <w:semiHidden/>
    <w:rPr>
      <w:rFonts w:ascii="Times New Roman" w:hAnsi="Times New Roman" w:cs="Times New Roman"/>
      <w:sz w:val="24"/>
      <w:szCs w:val="24"/>
      <w:lang w:val="x-none" w:eastAsia="ru-RU"/>
    </w:rPr>
  </w:style>
  <w:style w:type="character" w:customStyle="1" w:styleId="14">
    <w:name w:val="Основний текст Знак14"/>
    <w:basedOn w:val="a0"/>
    <w:uiPriority w:val="99"/>
    <w:semiHidden/>
    <w:rPr>
      <w:rFonts w:ascii="Times New Roman" w:hAnsi="Times New Roman" w:cs="Times New Roman"/>
      <w:sz w:val="24"/>
      <w:szCs w:val="24"/>
      <w:lang w:val="x-none" w:eastAsia="ru-RU"/>
    </w:rPr>
  </w:style>
  <w:style w:type="character" w:customStyle="1" w:styleId="13">
    <w:name w:val="Основний текст Знак13"/>
    <w:basedOn w:val="a0"/>
    <w:uiPriority w:val="99"/>
    <w:semiHidden/>
    <w:rPr>
      <w:rFonts w:ascii="Times New Roman" w:hAnsi="Times New Roman" w:cs="Times New Roman"/>
      <w:sz w:val="24"/>
      <w:szCs w:val="24"/>
      <w:lang w:val="x-none" w:eastAsia="ru-RU"/>
    </w:rPr>
  </w:style>
  <w:style w:type="character" w:customStyle="1" w:styleId="120">
    <w:name w:val="Основний текст Знак12"/>
    <w:basedOn w:val="a0"/>
    <w:uiPriority w:val="99"/>
    <w:semiHidden/>
    <w:rPr>
      <w:rFonts w:ascii="Times New Roman" w:hAnsi="Times New Roman" w:cs="Times New Roman"/>
      <w:sz w:val="24"/>
      <w:szCs w:val="24"/>
      <w:lang w:val="x-none" w:eastAsia="ru-RU"/>
    </w:rPr>
  </w:style>
  <w:style w:type="character" w:customStyle="1" w:styleId="110">
    <w:name w:val="Основний текст Знак11"/>
    <w:basedOn w:val="a0"/>
    <w:uiPriority w:val="99"/>
    <w:semiHidden/>
    <w:rPr>
      <w:rFonts w:ascii="Times New Roman" w:hAnsi="Times New Roman" w:cs="Times New Roman"/>
      <w:sz w:val="24"/>
      <w:szCs w:val="24"/>
      <w:lang w:val="x-none" w:eastAsia="ru-RU"/>
    </w:rPr>
  </w:style>
  <w:style w:type="character" w:customStyle="1" w:styleId="100">
    <w:name w:val="Основний текст Знак10"/>
    <w:basedOn w:val="a0"/>
    <w:uiPriority w:val="99"/>
    <w:semiHidden/>
    <w:rPr>
      <w:rFonts w:ascii="Times New Roman" w:hAnsi="Times New Roman" w:cs="Times New Roman"/>
      <w:sz w:val="24"/>
      <w:szCs w:val="24"/>
      <w:lang w:val="x-none" w:eastAsia="ru-RU"/>
    </w:rPr>
  </w:style>
  <w:style w:type="character" w:customStyle="1" w:styleId="9">
    <w:name w:val="Основний текст Знак9"/>
    <w:basedOn w:val="a0"/>
    <w:uiPriority w:val="99"/>
    <w:semiHidden/>
    <w:rPr>
      <w:rFonts w:ascii="Times New Roman" w:hAnsi="Times New Roman" w:cs="Times New Roman"/>
      <w:sz w:val="24"/>
      <w:szCs w:val="24"/>
      <w:lang w:val="x-none" w:eastAsia="ru-RU"/>
    </w:rPr>
  </w:style>
  <w:style w:type="character" w:customStyle="1" w:styleId="8">
    <w:name w:val="Основний текст Знак8"/>
    <w:basedOn w:val="a0"/>
    <w:uiPriority w:val="99"/>
    <w:semiHidden/>
    <w:rPr>
      <w:rFonts w:ascii="Times New Roman" w:hAnsi="Times New Roman" w:cs="Times New Roman"/>
      <w:sz w:val="24"/>
      <w:szCs w:val="24"/>
      <w:lang w:val="x-none" w:eastAsia="ru-RU"/>
    </w:rPr>
  </w:style>
  <w:style w:type="character" w:customStyle="1" w:styleId="7">
    <w:name w:val="Основний текст Знак7"/>
    <w:basedOn w:val="a0"/>
    <w:uiPriority w:val="99"/>
    <w:semiHidden/>
    <w:rPr>
      <w:rFonts w:ascii="Times New Roman" w:hAnsi="Times New Roman" w:cs="Times New Roman"/>
      <w:sz w:val="24"/>
      <w:szCs w:val="24"/>
      <w:lang w:val="x-none" w:eastAsia="ru-RU"/>
    </w:rPr>
  </w:style>
  <w:style w:type="character" w:customStyle="1" w:styleId="6">
    <w:name w:val="Основний текст Знак6"/>
    <w:basedOn w:val="a0"/>
    <w:uiPriority w:val="99"/>
    <w:semiHidden/>
    <w:rPr>
      <w:rFonts w:ascii="Times New Roman" w:hAnsi="Times New Roman" w:cs="Times New Roman"/>
      <w:sz w:val="24"/>
      <w:szCs w:val="24"/>
      <w:lang w:val="x-none" w:eastAsia="ru-RU"/>
    </w:rPr>
  </w:style>
  <w:style w:type="character" w:customStyle="1" w:styleId="5">
    <w:name w:val="Основний текст Знак5"/>
    <w:basedOn w:val="a0"/>
    <w:uiPriority w:val="99"/>
    <w:semiHidden/>
    <w:rPr>
      <w:rFonts w:ascii="Times New Roman" w:hAnsi="Times New Roman" w:cs="Times New Roman"/>
      <w:sz w:val="24"/>
      <w:szCs w:val="24"/>
      <w:lang w:val="x-none" w:eastAsia="ru-RU"/>
    </w:rPr>
  </w:style>
  <w:style w:type="character" w:customStyle="1" w:styleId="4">
    <w:name w:val="Основний текст Знак4"/>
    <w:basedOn w:val="a0"/>
    <w:uiPriority w:val="99"/>
    <w:semiHidden/>
    <w:rPr>
      <w:rFonts w:ascii="Times New Roman" w:hAnsi="Times New Roman" w:cs="Times New Roman"/>
      <w:sz w:val="24"/>
      <w:szCs w:val="24"/>
      <w:lang w:val="x-none" w:eastAsia="ru-RU"/>
    </w:rPr>
  </w:style>
  <w:style w:type="character" w:customStyle="1" w:styleId="3">
    <w:name w:val="Основний текст Знак3"/>
    <w:basedOn w:val="a0"/>
    <w:uiPriority w:val="99"/>
    <w:semiHidden/>
    <w:rPr>
      <w:rFonts w:ascii="Times New Roman" w:hAnsi="Times New Roman" w:cs="Times New Roman"/>
      <w:sz w:val="24"/>
      <w:szCs w:val="24"/>
      <w:lang w:val="x-none" w:eastAsia="ru-RU"/>
    </w:rPr>
  </w:style>
  <w:style w:type="character" w:customStyle="1" w:styleId="2a">
    <w:name w:val="Основний текст Знак2"/>
    <w:basedOn w:val="a0"/>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b">
    <w:name w:val="Body Text Indent 2"/>
    <w:basedOn w:val="a"/>
    <w:link w:val="2c"/>
    <w:uiPriority w:val="99"/>
    <w:rsid w:val="00694B47"/>
    <w:pPr>
      <w:spacing w:after="120" w:line="480" w:lineRule="auto"/>
      <w:ind w:left="283" w:firstLine="709"/>
    </w:pPr>
    <w:rPr>
      <w:sz w:val="28"/>
      <w:szCs w:val="20"/>
      <w:lang w:val="ru-RU"/>
    </w:rPr>
  </w:style>
  <w:style w:type="character" w:customStyle="1" w:styleId="2c">
    <w:name w:val="Основний текст з відступом 2 Знак"/>
    <w:basedOn w:val="a0"/>
    <w:link w:val="2b"/>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content">
    <w:name w:val="content"/>
    <w:basedOn w:val="a"/>
    <w:rsid w:val="00F07468"/>
    <w:pPr>
      <w:spacing w:before="100" w:beforeAutospacing="1" w:after="100" w:afterAutospacing="1" w:line="162" w:lineRule="atLeast"/>
      <w:ind w:firstLine="360"/>
      <w:jc w:val="both"/>
    </w:pPr>
    <w:rPr>
      <w:rFonts w:ascii="Verdana" w:hAnsi="Verdana"/>
      <w:sz w:val="20"/>
      <w:szCs w:val="20"/>
      <w:lang w:eastAsia="uk-UA"/>
    </w:rPr>
  </w:style>
  <w:style w:type="character" w:customStyle="1" w:styleId="rvts9">
    <w:name w:val="rvts9"/>
    <w:rsid w:val="00853AFD"/>
  </w:style>
  <w:style w:type="character" w:customStyle="1" w:styleId="rvts23">
    <w:name w:val="rvts23"/>
    <w:rsid w:val="00853AFD"/>
  </w:style>
  <w:style w:type="paragraph" w:customStyle="1" w:styleId="af2">
    <w:name w:val="Без интервала"/>
    <w:uiPriority w:val="1"/>
    <w:qFormat/>
    <w:rsid w:val="009A6141"/>
    <w:pPr>
      <w:spacing w:after="0" w:line="240" w:lineRule="auto"/>
    </w:pPr>
    <w:rPr>
      <w:rFonts w:cs="Times New Roman"/>
      <w:lang w:eastAsia="en-US"/>
    </w:rPr>
  </w:style>
  <w:style w:type="character" w:styleId="af3">
    <w:name w:val="Unresolved Mention"/>
    <w:basedOn w:val="a0"/>
    <w:uiPriority w:val="99"/>
    <w:semiHidden/>
    <w:unhideWhenUsed/>
    <w:rsid w:val="00843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820859">
      <w:marLeft w:val="0"/>
      <w:marRight w:val="0"/>
      <w:marTop w:val="0"/>
      <w:marBottom w:val="0"/>
      <w:divBdr>
        <w:top w:val="none" w:sz="0" w:space="0" w:color="auto"/>
        <w:left w:val="none" w:sz="0" w:space="0" w:color="auto"/>
        <w:bottom w:val="none" w:sz="0" w:space="0" w:color="auto"/>
        <w:right w:val="none" w:sz="0" w:space="0" w:color="auto"/>
      </w:divBdr>
    </w:div>
    <w:div w:id="2116820860">
      <w:marLeft w:val="0"/>
      <w:marRight w:val="0"/>
      <w:marTop w:val="0"/>
      <w:marBottom w:val="0"/>
      <w:divBdr>
        <w:top w:val="none" w:sz="0" w:space="0" w:color="auto"/>
        <w:left w:val="none" w:sz="0" w:space="0" w:color="auto"/>
        <w:bottom w:val="none" w:sz="0" w:space="0" w:color="auto"/>
        <w:right w:val="none" w:sz="0" w:space="0" w:color="auto"/>
      </w:divBdr>
    </w:div>
    <w:div w:id="2116820861">
      <w:marLeft w:val="0"/>
      <w:marRight w:val="0"/>
      <w:marTop w:val="0"/>
      <w:marBottom w:val="0"/>
      <w:divBdr>
        <w:top w:val="none" w:sz="0" w:space="0" w:color="auto"/>
        <w:left w:val="none" w:sz="0" w:space="0" w:color="auto"/>
        <w:bottom w:val="none" w:sz="0" w:space="0" w:color="auto"/>
        <w:right w:val="none" w:sz="0" w:space="0" w:color="auto"/>
      </w:divBdr>
    </w:div>
    <w:div w:id="2116820862">
      <w:marLeft w:val="0"/>
      <w:marRight w:val="0"/>
      <w:marTop w:val="0"/>
      <w:marBottom w:val="0"/>
      <w:divBdr>
        <w:top w:val="none" w:sz="0" w:space="0" w:color="auto"/>
        <w:left w:val="none" w:sz="0" w:space="0" w:color="auto"/>
        <w:bottom w:val="none" w:sz="0" w:space="0" w:color="auto"/>
        <w:right w:val="none" w:sz="0" w:space="0" w:color="auto"/>
      </w:divBdr>
    </w:div>
    <w:div w:id="2116820863">
      <w:marLeft w:val="0"/>
      <w:marRight w:val="0"/>
      <w:marTop w:val="0"/>
      <w:marBottom w:val="0"/>
      <w:divBdr>
        <w:top w:val="none" w:sz="0" w:space="0" w:color="auto"/>
        <w:left w:val="none" w:sz="0" w:space="0" w:color="auto"/>
        <w:bottom w:val="none" w:sz="0" w:space="0" w:color="auto"/>
        <w:right w:val="none" w:sz="0" w:space="0" w:color="auto"/>
      </w:divBdr>
    </w:div>
    <w:div w:id="2116820864">
      <w:marLeft w:val="0"/>
      <w:marRight w:val="0"/>
      <w:marTop w:val="0"/>
      <w:marBottom w:val="0"/>
      <w:divBdr>
        <w:top w:val="none" w:sz="0" w:space="0" w:color="auto"/>
        <w:left w:val="none" w:sz="0" w:space="0" w:color="auto"/>
        <w:bottom w:val="none" w:sz="0" w:space="0" w:color="auto"/>
        <w:right w:val="none" w:sz="0" w:space="0" w:color="auto"/>
      </w:divBdr>
    </w:div>
    <w:div w:id="2116820865">
      <w:marLeft w:val="0"/>
      <w:marRight w:val="0"/>
      <w:marTop w:val="0"/>
      <w:marBottom w:val="0"/>
      <w:divBdr>
        <w:top w:val="none" w:sz="0" w:space="0" w:color="auto"/>
        <w:left w:val="none" w:sz="0" w:space="0" w:color="auto"/>
        <w:bottom w:val="none" w:sz="0" w:space="0" w:color="auto"/>
        <w:right w:val="none" w:sz="0" w:space="0" w:color="auto"/>
      </w:divBdr>
    </w:div>
    <w:div w:id="2116820866">
      <w:marLeft w:val="0"/>
      <w:marRight w:val="0"/>
      <w:marTop w:val="0"/>
      <w:marBottom w:val="0"/>
      <w:divBdr>
        <w:top w:val="none" w:sz="0" w:space="0" w:color="auto"/>
        <w:left w:val="none" w:sz="0" w:space="0" w:color="auto"/>
        <w:bottom w:val="none" w:sz="0" w:space="0" w:color="auto"/>
        <w:right w:val="none" w:sz="0" w:space="0" w:color="auto"/>
      </w:divBdr>
    </w:div>
    <w:div w:id="2116820867">
      <w:marLeft w:val="0"/>
      <w:marRight w:val="0"/>
      <w:marTop w:val="0"/>
      <w:marBottom w:val="0"/>
      <w:divBdr>
        <w:top w:val="none" w:sz="0" w:space="0" w:color="auto"/>
        <w:left w:val="none" w:sz="0" w:space="0" w:color="auto"/>
        <w:bottom w:val="none" w:sz="0" w:space="0" w:color="auto"/>
        <w:right w:val="none" w:sz="0" w:space="0" w:color="auto"/>
      </w:divBdr>
    </w:div>
    <w:div w:id="2116820868">
      <w:marLeft w:val="0"/>
      <w:marRight w:val="0"/>
      <w:marTop w:val="0"/>
      <w:marBottom w:val="0"/>
      <w:divBdr>
        <w:top w:val="none" w:sz="0" w:space="0" w:color="auto"/>
        <w:left w:val="none" w:sz="0" w:space="0" w:color="auto"/>
        <w:bottom w:val="none" w:sz="0" w:space="0" w:color="auto"/>
        <w:right w:val="none" w:sz="0" w:space="0" w:color="auto"/>
      </w:divBdr>
    </w:div>
    <w:div w:id="2116820869">
      <w:marLeft w:val="0"/>
      <w:marRight w:val="0"/>
      <w:marTop w:val="0"/>
      <w:marBottom w:val="0"/>
      <w:divBdr>
        <w:top w:val="none" w:sz="0" w:space="0" w:color="auto"/>
        <w:left w:val="none" w:sz="0" w:space="0" w:color="auto"/>
        <w:bottom w:val="none" w:sz="0" w:space="0" w:color="auto"/>
        <w:right w:val="none" w:sz="0" w:space="0" w:color="auto"/>
      </w:divBdr>
    </w:div>
    <w:div w:id="2116820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j.akhrtirchenko@drs.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6</Pages>
  <Words>1091</Words>
  <Characters>8024</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47</cp:revision>
  <cp:lastPrinted>2020-08-20T14:06:00Z</cp:lastPrinted>
  <dcterms:created xsi:type="dcterms:W3CDTF">2020-07-16T14:03:00Z</dcterms:created>
  <dcterms:modified xsi:type="dcterms:W3CDTF">2020-09-02T13:57:00Z</dcterms:modified>
</cp:coreProperties>
</file>