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D3955" w14:textId="25FD04BA" w:rsidR="006B76EB" w:rsidRPr="00F133B6" w:rsidRDefault="006B76EB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F133B6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Оголошення </w:t>
      </w:r>
      <w:r w:rsidR="003036D1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31.01.2023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EE7DFA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В</w:t>
            </w:r>
            <w:r w:rsidR="00CB71DF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ідкрито вакансію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2514EE24" w14:textId="77777777" w:rsidR="001E6F91" w:rsidRDefault="00CB71DF" w:rsidP="00A71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головний спеціаліст відділу професійного розвитку персоналу </w:t>
            </w:r>
          </w:p>
          <w:p w14:paraId="475DD0AD" w14:textId="3C5507B1" w:rsidR="00BA34E6" w:rsidRPr="00EE7DFA" w:rsidRDefault="00F176AF" w:rsidP="00A71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У</w:t>
            </w:r>
            <w:r w:rsidR="00CB71DF"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правління персоналом</w:t>
            </w: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7E0B930B" w:rsidR="00FE5C6D" w:rsidRPr="00EE7DFA" w:rsidRDefault="003545CF" w:rsidP="003545CF">
            <w:pPr>
              <w:pStyle w:val="a7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1E6F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1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 </w:t>
            </w:r>
            <w:r w:rsidR="00570E92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- </w:t>
            </w:r>
            <w:r w:rsidR="00FE5C6D" w:rsidRP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г</w:t>
            </w:r>
            <w:r w:rsidR="00FE5C6D"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оловний спеціаліст відділу професійного розвитку персоналу Управління персоналом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.</w:t>
            </w:r>
          </w:p>
          <w:p w14:paraId="384CF3A5" w14:textId="3D452F9B" w:rsidR="00570E92" w:rsidRPr="00EE7DFA" w:rsidRDefault="007A13CE" w:rsidP="007A13CE">
            <w:pPr>
              <w:pStyle w:val="a7"/>
              <w:spacing w:line="240" w:lineRule="auto"/>
              <w:ind w:left="37" w:firstLine="5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</w:t>
            </w:r>
            <w:r w:rsidR="00FE5C6D"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осадовий оклад 9 000 гривень</w:t>
            </w:r>
            <w:r w:rsidR="001E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, </w:t>
            </w:r>
            <w:r w:rsidR="001E6F91" w:rsidRPr="001E6F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</w:tc>
      </w:tr>
      <w:tr w:rsidR="00FE5C6D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C49C" w14:textId="0458F0AE" w:rsidR="00FE5C6D" w:rsidRPr="00EE7DFA" w:rsidRDefault="00FE5C6D" w:rsidP="00FE5C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 Основні посадові обов’язки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07A2B9EF" w14:textId="536A6670" w:rsidR="00FE5C6D" w:rsidRPr="00EE7DFA" w:rsidRDefault="00FE5C6D" w:rsidP="00FE5C6D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</w:t>
            </w:r>
            <w:r w:rsidRPr="00EE7DFA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забезпеченні планування службової кар’єри </w:t>
            </w:r>
            <w:r w:rsidRPr="00EE7DFA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персоналу 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метою планомірного заміщення посад державної служби підготовленими фахівцями;</w:t>
            </w:r>
          </w:p>
          <w:p w14:paraId="2ABE3DDB" w14:textId="6062206E" w:rsidR="00FE5C6D" w:rsidRPr="00EE7DFA" w:rsidRDefault="00FE5C6D" w:rsidP="00FE5C6D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проведення навчання з підвищення кваліфікації державних службовців з</w:t>
            </w:r>
            <w:r w:rsidRPr="00EE7DFA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E7DFA">
              <w:rPr>
                <w:rFonts w:ascii="Times New Roman" w:hAnsi="Times New Roman" w:cs="Times New Roman"/>
                <w:sz w:val="28"/>
                <w:szCs w:val="28"/>
              </w:rPr>
              <w:t xml:space="preserve"> новітніх методів професійного навчання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т. ч. дистанційного навчання, модульного навчання, оцінка </w:t>
            </w:r>
            <w:r w:rsidRPr="00EE7DFA">
              <w:rPr>
                <w:rFonts w:ascii="Times New Roman" w:hAnsi="Times New Roman" w:cs="Times New Roman"/>
                <w:sz w:val="28"/>
                <w:szCs w:val="28"/>
              </w:rPr>
              <w:t>ефективності навчання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9A5AC51" w14:textId="77777777" w:rsidR="00FE5C6D" w:rsidRPr="00EE7DFA" w:rsidRDefault="00FE5C6D" w:rsidP="00FE5C6D">
            <w:pPr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організація процесу актуального інформування персоналу ДРС, про можливості та способи підвищення кваліфікації, навчання, підготовка інтерв'ю з персоналом служби щодо ефективності навчання;</w:t>
            </w:r>
          </w:p>
          <w:p w14:paraId="4DFF087C" w14:textId="0BD57B9B" w:rsidR="00FE5C6D" w:rsidRPr="00EE7DFA" w:rsidRDefault="00FE5C6D" w:rsidP="00FE5C6D">
            <w:pPr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підтримка внутрішніх та зовнішніх каналів комунікацій (дайджест новин, інформаційні розсилки, внутрішні соціальні мережі);</w:t>
            </w:r>
          </w:p>
          <w:p w14:paraId="4BF56605" w14:textId="4DDE3348" w:rsidR="00FE5C6D" w:rsidRPr="00EE7DFA" w:rsidRDefault="00FE5C6D" w:rsidP="00FE5C6D">
            <w:pPr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проведення досліджень/опитування щодо кадрової політики всередині служби, підготовка результатів;</w:t>
            </w:r>
          </w:p>
          <w:p w14:paraId="0C0CE744" w14:textId="77777777" w:rsidR="00FE5C6D" w:rsidRPr="00EE7DFA" w:rsidRDefault="00FE5C6D" w:rsidP="00FE5C6D">
            <w:pPr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донесення до співробітників цілей, місії, стратегії та цінностей служби;</w:t>
            </w:r>
          </w:p>
          <w:p w14:paraId="612F8A7B" w14:textId="77777777" w:rsidR="00FE5C6D" w:rsidRPr="00EE7DFA" w:rsidRDefault="00FE5C6D" w:rsidP="00FE5C6D">
            <w:pPr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участь у роботі з формування, підтримки та розвитку HR-бренду;</w:t>
            </w:r>
          </w:p>
          <w:p w14:paraId="2ADC4961" w14:textId="1B409AE9" w:rsidR="00FE5C6D" w:rsidRPr="00EE7DFA" w:rsidRDefault="00FE5C6D" w:rsidP="00FE5C6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створення презентаційної продукції для супроводження заходів з питань підвищення кваліфікації, професійного розвитку та оцінювання.</w:t>
            </w:r>
          </w:p>
        </w:tc>
      </w:tr>
      <w:tr w:rsidR="00FE5C6D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185FD9E0" w:rsidR="00FE5C6D" w:rsidRPr="007A13CE" w:rsidRDefault="00FE5C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3. 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Інформація про строковість призначення на посаду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:</w:t>
            </w:r>
          </w:p>
          <w:p w14:paraId="1341E295" w14:textId="73636CBA" w:rsidR="000A3C45" w:rsidRPr="00F23134" w:rsidRDefault="000A3C45" w:rsidP="007A13CE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Робота в офісі у центрі Києва, випробувальний термін 3 місяці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, </w:t>
            </w:r>
            <w:r w:rsidRPr="00F231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посадовий оклад 9 000 гривень,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</w:p>
          <w:p w14:paraId="1C767D70" w14:textId="77777777" w:rsidR="007A13CE" w:rsidRDefault="007A13CE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</w:pPr>
          </w:p>
          <w:p w14:paraId="08905A72" w14:textId="484F121B" w:rsidR="000A3C45" w:rsidRPr="00625ED5" w:rsidRDefault="000A3C45" w:rsidP="000A3C45">
            <w:pPr>
              <w:spacing w:line="240" w:lineRule="auto"/>
              <w:ind w:firstLine="46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  <w:t>З</w:t>
            </w:r>
            <w:r w:rsidRPr="00625E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val="uk-UA"/>
              </w:rPr>
              <w:t>верніть увагу</w:t>
            </w:r>
          </w:p>
          <w:p w14:paraId="24EA7A5E" w14:textId="43535078" w:rsidR="000A3C45" w:rsidRPr="007A13CE" w:rsidRDefault="000A3C45" w:rsidP="000A3C45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о призначення на посаду особи, 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яка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визначена переможцем конкурсу та не більше </w:t>
            </w:r>
            <w:r w:rsidRPr="00EE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місяців з дня припинення чи скасування воєнного стану</w:t>
            </w:r>
            <w:r w:rsidR="007A1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15975246" w14:textId="77777777" w:rsidR="00FE5C6D" w:rsidRPr="00EE7DFA" w:rsidRDefault="00FE5C6D" w:rsidP="00570E92">
            <w:pPr>
              <w:shd w:val="clear" w:color="auto" w:fill="FFFFFF"/>
              <w:spacing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57B733" w14:textId="5B4064EA" w:rsidR="00FE5C6D" w:rsidRPr="00EE7DFA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4.</w:t>
            </w:r>
            <w:r w:rsidR="00974F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Освіта: </w:t>
            </w:r>
            <w:r w:rsidRPr="00EE7D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наявність вищої освіти ступеня не нижче молодшого бакалавра або бакалавра, вільне володіння державною мовою.</w:t>
            </w:r>
          </w:p>
          <w:p w14:paraId="055FED05" w14:textId="489918C2" w:rsidR="003545CF" w:rsidRPr="00EE7DFA" w:rsidRDefault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</w:p>
        </w:tc>
      </w:tr>
      <w:tr w:rsidR="003545CF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6E42EBE0" w:rsidR="003545CF" w:rsidRPr="007A13CE" w:rsidRDefault="003545CF" w:rsidP="003545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lastRenderedPageBreak/>
              <w:t>5. 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Перелік документів, які необхідно надати 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претенденту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="007A13C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:</w:t>
            </w:r>
          </w:p>
          <w:p w14:paraId="04E08B38" w14:textId="303636A0" w:rsidR="003545CF" w:rsidRPr="00EE7DFA" w:rsidRDefault="003545CF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Резюме за встановленим зразком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</w:p>
          <w:p w14:paraId="0F154593" w14:textId="2ADA6035" w:rsidR="003545CF" w:rsidRPr="00EE7DFA" w:rsidRDefault="00EE7DFA" w:rsidP="003545CF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Сертифікат про вільне володіння державною мовою (за наявності)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14:paraId="58997DED" w14:textId="16A9A10E" w:rsidR="00EE7DFA" w:rsidRPr="00EE7DFA" w:rsidRDefault="00EE7DFA" w:rsidP="007A13CE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Додаткову інформацію за бажанням претендента на посаду</w:t>
            </w:r>
            <w:r w:rsidR="007A13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>.</w:t>
            </w:r>
          </w:p>
          <w:p w14:paraId="5FD800CB" w14:textId="4F9DEC62" w:rsidR="00EE7DFA" w:rsidRDefault="00EE7DFA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 xml:space="preserve">Інформацію </w:t>
            </w:r>
            <w:r w:rsidR="00974F48"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подавати:</w:t>
            </w:r>
            <w:r w:rsidR="00974F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="00242D82"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e-mail - </w:t>
            </w:r>
            <w:hyperlink r:id="rId5" w:history="1">
              <w:r w:rsidR="001E6F91" w:rsidRPr="00E311E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j.akhrtirchenko@drs.gov.ua</w:t>
              </w:r>
            </w:hyperlink>
          </w:p>
          <w:p w14:paraId="78825DCA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1FFDE942" w14:textId="77777777" w:rsidR="001E6F91" w:rsidRPr="001E6F91" w:rsidRDefault="001E6F91" w:rsidP="001E6F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 Контактна особа:</w:t>
            </w:r>
          </w:p>
          <w:p w14:paraId="6AEA4032" w14:textId="2DACB297" w:rsidR="001E6F91" w:rsidRPr="00974F48" w:rsidRDefault="003755C4" w:rsidP="007A13CE">
            <w:pPr>
              <w:spacing w:line="240" w:lineRule="auto"/>
              <w:ind w:firstLine="60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Ахтирченко Юлія Олександрівна</w:t>
            </w:r>
            <w:r w:rsidRPr="001920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</w:t>
            </w:r>
            <w:r w:rsidRPr="006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239-76-47</w:t>
            </w:r>
          </w:p>
          <w:p w14:paraId="37ADB959" w14:textId="77777777" w:rsidR="001E6F91" w:rsidRPr="00EE7DFA" w:rsidRDefault="001E6F91" w:rsidP="001E6F91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2C3F52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7. Наші очікування:</w:t>
            </w:r>
          </w:p>
          <w:p w14:paraId="1EAC567D" w14:textId="77777777" w:rsidR="001E6F91" w:rsidRPr="00CB71DF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курси в галуз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кадрового менеджменту</w:t>
            </w: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психології, </w:t>
            </w: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Employer branding;</w:t>
            </w:r>
          </w:p>
          <w:p w14:paraId="547EB401" w14:textId="77777777" w:rsidR="001E6F91" w:rsidRPr="00CB71DF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грамотне письмове та усне мовлення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BCC65DA" w14:textId="77777777" w:rsidR="001E6F91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71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важливо</w:t>
            </w:r>
            <w:r w:rsidRPr="00CB7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уважність до деталей («здоровий перфекціонізм»), критичний погляд на суть, сенс, логіку, послідовність комунікацій;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креативність; орієнтація на якісний результат (а не на процес), відповідальність; самостійність, вміння аналізувати та доносити свою точку зору; вміння працювати в режимі багатозадачності, організаторські здібності, ініціативність, творчий підхід, позитив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B6C2DB9" w14:textId="77777777" w:rsidR="001E6F91" w:rsidRPr="00EE7DFA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22B74C" w14:textId="77777777" w:rsidR="001E6F91" w:rsidRPr="00CB71DF" w:rsidRDefault="001E6F91" w:rsidP="001E6F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 Бажано:</w:t>
            </w:r>
          </w:p>
          <w:p w14:paraId="5EDEB513" w14:textId="77777777" w:rsidR="001E6F91" w:rsidRPr="00EE7DFA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впровадження власних ініціатив щодо напряму внутрішніх комунікацій, проектів розвитку бренду роботодавця, HR-стратегій тощо;</w:t>
            </w:r>
          </w:p>
          <w:p w14:paraId="20D58B45" w14:textId="77777777" w:rsidR="001E6F91" w:rsidRPr="00EE7DFA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навички підготовки презентацій;</w:t>
            </w:r>
          </w:p>
          <w:p w14:paraId="3B4CA916" w14:textId="77777777" w:rsidR="001E6F91" w:rsidRPr="00EE7DFA" w:rsidRDefault="001E6F91" w:rsidP="001E6F9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досвід організації внутрішніх корпоративних навчань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персоналу </w:t>
            </w:r>
            <w:r w:rsidRPr="00EE7D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служби.</w:t>
            </w:r>
          </w:p>
          <w:p w14:paraId="6F299065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05FB69C4" w14:textId="77777777" w:rsidR="000A3C45" w:rsidRDefault="000A3C45" w:rsidP="000A3C45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242D8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Інформацію подавати: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</w:t>
            </w:r>
            <w:r w:rsidRPr="00242D8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e-mail - </w:t>
            </w:r>
            <w:hyperlink r:id="rId6" w:history="1">
              <w:r w:rsidRPr="00E311EB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j.akhrtirchenko@drs.gov.ua</w:t>
              </w:r>
            </w:hyperlink>
          </w:p>
          <w:p w14:paraId="55A0205C" w14:textId="77777777" w:rsidR="001E6F91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  <w:p w14:paraId="2294C311" w14:textId="6E29D368" w:rsidR="001E6F91" w:rsidRPr="00EE7DFA" w:rsidRDefault="001E6F91" w:rsidP="00242D82">
            <w:pPr>
              <w:spacing w:line="240" w:lineRule="auto"/>
              <w:ind w:firstLine="3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/>
              </w:rPr>
            </w:pPr>
          </w:p>
        </w:tc>
      </w:tr>
    </w:tbl>
    <w:p w14:paraId="24198E08" w14:textId="77777777" w:rsidR="00BA34E6" w:rsidRPr="00EE7DFA" w:rsidRDefault="00BA34E6" w:rsidP="003755C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90392">
    <w:abstractNumId w:val="2"/>
  </w:num>
  <w:num w:numId="2" w16cid:durableId="976645301">
    <w:abstractNumId w:val="3"/>
  </w:num>
  <w:num w:numId="3" w16cid:durableId="802503128">
    <w:abstractNumId w:val="5"/>
  </w:num>
  <w:num w:numId="4" w16cid:durableId="1568030881">
    <w:abstractNumId w:val="4"/>
  </w:num>
  <w:num w:numId="5" w16cid:durableId="501438290">
    <w:abstractNumId w:val="1"/>
  </w:num>
  <w:num w:numId="6" w16cid:durableId="5405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A3C45"/>
    <w:rsid w:val="001575B1"/>
    <w:rsid w:val="001B5EA7"/>
    <w:rsid w:val="001E6F91"/>
    <w:rsid w:val="00201DAB"/>
    <w:rsid w:val="00242D82"/>
    <w:rsid w:val="003036D1"/>
    <w:rsid w:val="003545CF"/>
    <w:rsid w:val="003755C4"/>
    <w:rsid w:val="0038130C"/>
    <w:rsid w:val="00387160"/>
    <w:rsid w:val="00570E92"/>
    <w:rsid w:val="006B76EB"/>
    <w:rsid w:val="007107E3"/>
    <w:rsid w:val="00786535"/>
    <w:rsid w:val="007A13CE"/>
    <w:rsid w:val="00974F48"/>
    <w:rsid w:val="0098507D"/>
    <w:rsid w:val="00A71152"/>
    <w:rsid w:val="00A9655C"/>
    <w:rsid w:val="00BA34E6"/>
    <w:rsid w:val="00C73FCB"/>
    <w:rsid w:val="00CB71DF"/>
    <w:rsid w:val="00D07A9A"/>
    <w:rsid w:val="00D51633"/>
    <w:rsid w:val="00D758F7"/>
    <w:rsid w:val="00EE7DFA"/>
    <w:rsid w:val="00F133B6"/>
    <w:rsid w:val="00F176AF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akhrtirchenko@drs.gov.ua" TargetMode="External"/><Relationship Id="rId5" Type="http://schemas.openxmlformats.org/officeDocument/2006/relationships/hyperlink" Target="mailto:j.akhrtirchenko@dr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Юлія</cp:lastModifiedBy>
  <cp:revision>5</cp:revision>
  <cp:lastPrinted>2022-05-25T07:49:00Z</cp:lastPrinted>
  <dcterms:created xsi:type="dcterms:W3CDTF">2022-12-27T13:27:00Z</dcterms:created>
  <dcterms:modified xsi:type="dcterms:W3CDTF">2023-01-30T10:08:00Z</dcterms:modified>
</cp:coreProperties>
</file>