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9D951" w14:textId="3584F65F" w:rsidR="00C52B7D" w:rsidRPr="00303450" w:rsidRDefault="00C52B7D" w:rsidP="00AE53A3">
      <w:pPr>
        <w:ind w:firstLine="567"/>
        <w:jc w:val="both"/>
        <w:rPr>
          <w:b/>
          <w:i/>
          <w:iCs/>
          <w:sz w:val="36"/>
          <w:szCs w:val="36"/>
        </w:rPr>
      </w:pPr>
      <w:proofErr w:type="spellStart"/>
      <w:r w:rsidRPr="00CD6DA1">
        <w:rPr>
          <w:b/>
          <w:i/>
          <w:iCs/>
          <w:sz w:val="36"/>
          <w:szCs w:val="36"/>
        </w:rPr>
        <w:t>Про</w:t>
      </w:r>
      <w:r w:rsidR="00662006" w:rsidRPr="00CD6DA1">
        <w:rPr>
          <w:b/>
          <w:i/>
          <w:iCs/>
          <w:sz w:val="36"/>
          <w:szCs w:val="36"/>
        </w:rPr>
        <w:t>є</w:t>
      </w:r>
      <w:r w:rsidRPr="00CD6DA1">
        <w:rPr>
          <w:b/>
          <w:i/>
          <w:iCs/>
          <w:sz w:val="36"/>
          <w:szCs w:val="36"/>
        </w:rPr>
        <w:t>кти</w:t>
      </w:r>
      <w:proofErr w:type="spellEnd"/>
      <w:r w:rsidRPr="00CD6DA1">
        <w:rPr>
          <w:b/>
          <w:i/>
          <w:iCs/>
          <w:sz w:val="36"/>
          <w:szCs w:val="36"/>
        </w:rPr>
        <w:t xml:space="preserve"> но</w:t>
      </w:r>
      <w:r w:rsidR="007206E4" w:rsidRPr="00CD6DA1">
        <w:rPr>
          <w:b/>
          <w:i/>
          <w:iCs/>
          <w:sz w:val="36"/>
          <w:szCs w:val="36"/>
        </w:rPr>
        <w:t>рмативно-правових актів, які на</w:t>
      </w:r>
      <w:r w:rsidRPr="00CD6DA1">
        <w:rPr>
          <w:b/>
          <w:i/>
          <w:iCs/>
          <w:sz w:val="36"/>
          <w:szCs w:val="36"/>
        </w:rPr>
        <w:t>д</w:t>
      </w:r>
      <w:r w:rsidR="007206E4" w:rsidRPr="00CD6DA1">
        <w:rPr>
          <w:b/>
          <w:i/>
          <w:iCs/>
          <w:sz w:val="36"/>
          <w:szCs w:val="36"/>
        </w:rPr>
        <w:t>і</w:t>
      </w:r>
      <w:r w:rsidRPr="00CD6DA1">
        <w:rPr>
          <w:b/>
          <w:i/>
          <w:iCs/>
          <w:sz w:val="36"/>
          <w:szCs w:val="36"/>
        </w:rPr>
        <w:t>йшли на погодження до ДРС від ЦОВВ згідно вимог ЗУ «Про засади державної регуляторної політики у сфері госп</w:t>
      </w:r>
      <w:r w:rsidR="009C3C01" w:rsidRPr="00CD6DA1">
        <w:rPr>
          <w:b/>
          <w:i/>
          <w:iCs/>
          <w:sz w:val="36"/>
          <w:szCs w:val="36"/>
        </w:rPr>
        <w:t xml:space="preserve">одарської </w:t>
      </w:r>
      <w:r w:rsidR="009C3C01" w:rsidRPr="00303450">
        <w:rPr>
          <w:b/>
          <w:i/>
          <w:iCs/>
          <w:sz w:val="36"/>
          <w:szCs w:val="36"/>
        </w:rPr>
        <w:t>діяльності» протягом</w:t>
      </w:r>
      <w:r w:rsidR="00073461">
        <w:rPr>
          <w:b/>
          <w:i/>
          <w:iCs/>
          <w:sz w:val="36"/>
          <w:szCs w:val="36"/>
        </w:rPr>
        <w:t xml:space="preserve"> </w:t>
      </w:r>
      <w:r w:rsidR="002F3176">
        <w:rPr>
          <w:b/>
          <w:i/>
          <w:iCs/>
          <w:sz w:val="36"/>
          <w:szCs w:val="36"/>
        </w:rPr>
        <w:t>16</w:t>
      </w:r>
      <w:r w:rsidR="00392F2E">
        <w:rPr>
          <w:b/>
          <w:i/>
          <w:iCs/>
          <w:sz w:val="36"/>
          <w:szCs w:val="36"/>
        </w:rPr>
        <w:t xml:space="preserve"> </w:t>
      </w:r>
      <w:r w:rsidR="00EC5076">
        <w:rPr>
          <w:b/>
          <w:i/>
          <w:iCs/>
          <w:sz w:val="36"/>
          <w:szCs w:val="36"/>
        </w:rPr>
        <w:t>–</w:t>
      </w:r>
      <w:r w:rsidR="00392F2E">
        <w:rPr>
          <w:b/>
          <w:i/>
          <w:iCs/>
          <w:sz w:val="36"/>
          <w:szCs w:val="36"/>
        </w:rPr>
        <w:t xml:space="preserve"> </w:t>
      </w:r>
      <w:r w:rsidR="002F3176">
        <w:rPr>
          <w:b/>
          <w:i/>
          <w:iCs/>
          <w:sz w:val="36"/>
          <w:szCs w:val="36"/>
        </w:rPr>
        <w:t>20</w:t>
      </w:r>
      <w:r w:rsidR="00EC5076">
        <w:rPr>
          <w:b/>
          <w:i/>
          <w:iCs/>
          <w:sz w:val="36"/>
          <w:szCs w:val="36"/>
        </w:rPr>
        <w:t xml:space="preserve"> грудня</w:t>
      </w:r>
      <w:r w:rsidR="00073572" w:rsidRPr="00303450">
        <w:rPr>
          <w:b/>
          <w:i/>
          <w:iCs/>
          <w:sz w:val="36"/>
          <w:szCs w:val="36"/>
        </w:rPr>
        <w:t xml:space="preserve"> </w:t>
      </w:r>
      <w:r w:rsidRPr="00303450">
        <w:rPr>
          <w:b/>
          <w:i/>
          <w:iCs/>
          <w:sz w:val="36"/>
          <w:szCs w:val="36"/>
        </w:rPr>
        <w:t>202</w:t>
      </w:r>
      <w:r w:rsidR="00904D06" w:rsidRPr="00303450">
        <w:rPr>
          <w:b/>
          <w:i/>
          <w:iCs/>
          <w:sz w:val="36"/>
          <w:szCs w:val="36"/>
        </w:rPr>
        <w:t>4</w:t>
      </w:r>
      <w:r w:rsidRPr="00303450">
        <w:rPr>
          <w:b/>
          <w:i/>
          <w:iCs/>
          <w:sz w:val="36"/>
          <w:szCs w:val="36"/>
        </w:rPr>
        <w:t xml:space="preserve"> року</w:t>
      </w:r>
      <w:r w:rsidR="00A07D10" w:rsidRPr="00303450">
        <w:rPr>
          <w:b/>
          <w:i/>
          <w:iCs/>
          <w:sz w:val="36"/>
          <w:szCs w:val="36"/>
        </w:rPr>
        <w:t>.</w:t>
      </w:r>
    </w:p>
    <w:p w14:paraId="3D3E1C3D" w14:textId="77777777" w:rsidR="00182699" w:rsidRDefault="00182699" w:rsidP="00182699">
      <w:pPr>
        <w:widowControl w:val="0"/>
        <w:ind w:right="102" w:firstLine="709"/>
        <w:jc w:val="both"/>
        <w:rPr>
          <w:szCs w:val="28"/>
        </w:rPr>
      </w:pPr>
    </w:p>
    <w:p w14:paraId="29B81B78" w14:textId="28F97C04" w:rsidR="009816A6" w:rsidRPr="008D2C49" w:rsidRDefault="009816A6" w:rsidP="009816A6">
      <w:pPr>
        <w:widowControl w:val="0"/>
        <w:ind w:right="102" w:firstLine="709"/>
        <w:jc w:val="both"/>
        <w:rPr>
          <w:b/>
          <w:sz w:val="36"/>
          <w:szCs w:val="36"/>
        </w:rPr>
      </w:pPr>
      <w:proofErr w:type="spellStart"/>
      <w:r w:rsidRPr="008D2C49">
        <w:rPr>
          <w:b/>
          <w:sz w:val="36"/>
          <w:szCs w:val="36"/>
        </w:rPr>
        <w:t>Проєкт</w:t>
      </w:r>
      <w:proofErr w:type="spellEnd"/>
      <w:r w:rsidRPr="008D2C49">
        <w:rPr>
          <w:b/>
          <w:sz w:val="36"/>
          <w:szCs w:val="36"/>
        </w:rPr>
        <w:t xml:space="preserve"> </w:t>
      </w:r>
      <w:r w:rsidR="008C3A34">
        <w:rPr>
          <w:b/>
          <w:sz w:val="36"/>
          <w:szCs w:val="36"/>
        </w:rPr>
        <w:t>н</w:t>
      </w:r>
      <w:r w:rsidR="008C3A34" w:rsidRPr="008C3A34">
        <w:rPr>
          <w:b/>
          <w:sz w:val="36"/>
          <w:szCs w:val="36"/>
        </w:rPr>
        <w:t>аказ</w:t>
      </w:r>
      <w:r w:rsidR="008C3A34">
        <w:rPr>
          <w:b/>
          <w:sz w:val="36"/>
          <w:szCs w:val="36"/>
        </w:rPr>
        <w:t xml:space="preserve">у </w:t>
      </w:r>
      <w:r w:rsidR="008C3A34" w:rsidRPr="008C3A34">
        <w:rPr>
          <w:b/>
          <w:sz w:val="36"/>
          <w:szCs w:val="36"/>
        </w:rPr>
        <w:t>«Про внесення змін до наказу Міністерства екології та природних ресурсів України від 30 липня 2001 року № 286»</w:t>
      </w:r>
      <w:r w:rsidRPr="008D2C49">
        <w:rPr>
          <w:b/>
          <w:sz w:val="36"/>
          <w:szCs w:val="36"/>
        </w:rPr>
        <w:t xml:space="preserve"> вх</w:t>
      </w:r>
      <w:r w:rsidR="008C3A34">
        <w:rPr>
          <w:b/>
          <w:sz w:val="36"/>
          <w:szCs w:val="36"/>
        </w:rPr>
        <w:t>6804/1</w:t>
      </w:r>
      <w:r w:rsidRPr="008D2C49">
        <w:rPr>
          <w:b/>
          <w:sz w:val="36"/>
          <w:szCs w:val="36"/>
        </w:rPr>
        <w:t xml:space="preserve">, розробник – </w:t>
      </w:r>
      <w:proofErr w:type="spellStart"/>
      <w:r w:rsidRPr="008D2C49">
        <w:rPr>
          <w:b/>
          <w:sz w:val="36"/>
          <w:szCs w:val="36"/>
        </w:rPr>
        <w:t>М</w:t>
      </w:r>
      <w:r w:rsidR="007138B2">
        <w:rPr>
          <w:b/>
          <w:sz w:val="36"/>
          <w:szCs w:val="36"/>
        </w:rPr>
        <w:t>ін</w:t>
      </w:r>
      <w:r w:rsidR="008C3A34">
        <w:rPr>
          <w:b/>
          <w:sz w:val="36"/>
          <w:szCs w:val="36"/>
        </w:rPr>
        <w:t>довкілля</w:t>
      </w:r>
      <w:proofErr w:type="spellEnd"/>
      <w:r w:rsidRPr="008D2C49">
        <w:rPr>
          <w:b/>
          <w:sz w:val="36"/>
          <w:szCs w:val="36"/>
        </w:rPr>
        <w:t xml:space="preserve">. </w:t>
      </w:r>
    </w:p>
    <w:p w14:paraId="068E00EE" w14:textId="12E3DED0" w:rsidR="00BB5DBB" w:rsidRPr="00BB5DBB" w:rsidRDefault="009816A6" w:rsidP="00BB5DBB">
      <w:pPr>
        <w:widowControl w:val="0"/>
        <w:ind w:right="102" w:firstLine="709"/>
        <w:jc w:val="both"/>
        <w:rPr>
          <w:bCs/>
          <w:szCs w:val="28"/>
        </w:rPr>
      </w:pPr>
      <w:proofErr w:type="spellStart"/>
      <w:r w:rsidRPr="008D2C49">
        <w:rPr>
          <w:szCs w:val="28"/>
        </w:rPr>
        <w:t>Проєкт</w:t>
      </w:r>
      <w:proofErr w:type="spellEnd"/>
      <w:r w:rsidRPr="008D2C49">
        <w:rPr>
          <w:szCs w:val="28"/>
        </w:rPr>
        <w:t xml:space="preserve"> </w:t>
      </w:r>
      <w:proofErr w:type="spellStart"/>
      <w:r w:rsidRPr="008D2C49">
        <w:rPr>
          <w:szCs w:val="28"/>
        </w:rPr>
        <w:t>акта</w:t>
      </w:r>
      <w:proofErr w:type="spellEnd"/>
      <w:r w:rsidRPr="008D2C49">
        <w:rPr>
          <w:szCs w:val="28"/>
        </w:rPr>
        <w:t xml:space="preserve"> розроблено з метою</w:t>
      </w:r>
      <w:r w:rsidR="001C6314" w:rsidRPr="008D2C49">
        <w:rPr>
          <w:szCs w:val="28"/>
        </w:rPr>
        <w:t xml:space="preserve"> </w:t>
      </w:r>
      <w:r w:rsidR="00BB5DBB" w:rsidRPr="00BB5DBB">
        <w:rPr>
          <w:szCs w:val="28"/>
        </w:rPr>
        <w:t>приведення Порядку визначення величин фонових концентрацій забруднювальних речовин в атмосферному повітрі</w:t>
      </w:r>
      <w:r w:rsidR="00BB5DBB" w:rsidRPr="00BB5DBB">
        <w:rPr>
          <w:bCs/>
          <w:szCs w:val="28"/>
        </w:rPr>
        <w:t>, затвердженого наказом Міністерства екології та природних ресурсів України від 30 липня 2001 року № 286,</w:t>
      </w:r>
      <w:r w:rsidR="00BB5DBB" w:rsidRPr="00BB5DBB">
        <w:rPr>
          <w:szCs w:val="28"/>
        </w:rPr>
        <w:t xml:space="preserve"> зареєстрованого в Міністерстві юстиції України 15 серпня 2001 року за № 700/5891 (далі </w:t>
      </w:r>
      <w:r w:rsidR="00BB5DBB" w:rsidRPr="00BB5DBB">
        <w:rPr>
          <w:szCs w:val="28"/>
        </w:rPr>
        <w:noBreakHyphen/>
        <w:t xml:space="preserve"> Порядок), у відповідність до Порядку реалізації </w:t>
      </w:r>
      <w:r w:rsidR="00BB5DBB" w:rsidRPr="00BB5DBB">
        <w:rPr>
          <w:bCs/>
          <w:szCs w:val="28"/>
        </w:rPr>
        <w:t>експериментального проекту щодо отримання довідки про визначення величин фонових концентрацій забруднюючих речовин в атмосферному повітрі розрахунковим методом в електронній формі</w:t>
      </w:r>
      <w:r w:rsidR="00BB5DBB" w:rsidRPr="00BB5DBB">
        <w:rPr>
          <w:szCs w:val="28"/>
        </w:rPr>
        <w:t xml:space="preserve"> затвердженого постанови Кабінету Міністрів України від 04 листопада</w:t>
      </w:r>
      <w:r w:rsidR="00BB5DBB">
        <w:rPr>
          <w:szCs w:val="28"/>
        </w:rPr>
        <w:t xml:space="preserve"> </w:t>
      </w:r>
      <w:r w:rsidR="00BB5DBB" w:rsidRPr="00BB5DBB">
        <w:rPr>
          <w:szCs w:val="28"/>
        </w:rPr>
        <w:t>2022 року №</w:t>
      </w:r>
      <w:r w:rsidR="00BB5DBB" w:rsidRPr="00BB5DBB">
        <w:rPr>
          <w:szCs w:val="28"/>
          <w:lang w:val="en-US"/>
        </w:rPr>
        <w:t> </w:t>
      </w:r>
      <w:r w:rsidR="00BB5DBB" w:rsidRPr="00BB5DBB">
        <w:rPr>
          <w:szCs w:val="28"/>
        </w:rPr>
        <w:t xml:space="preserve">1249 (далі — експериментальний </w:t>
      </w:r>
      <w:proofErr w:type="spellStart"/>
      <w:r w:rsidR="00BB5DBB" w:rsidRPr="00BB5DBB">
        <w:rPr>
          <w:szCs w:val="28"/>
        </w:rPr>
        <w:t>проєкт</w:t>
      </w:r>
      <w:proofErr w:type="spellEnd"/>
      <w:r w:rsidR="00BB5DBB" w:rsidRPr="00BB5DBB">
        <w:rPr>
          <w:szCs w:val="28"/>
        </w:rPr>
        <w:t>)</w:t>
      </w:r>
      <w:r w:rsidR="00BB5DBB" w:rsidRPr="00BB5DBB">
        <w:rPr>
          <w:bCs/>
          <w:szCs w:val="28"/>
        </w:rPr>
        <w:t>.</w:t>
      </w:r>
    </w:p>
    <w:p w14:paraId="10C651F4" w14:textId="77777777" w:rsidR="00BB5DBB" w:rsidRDefault="00BB5DBB" w:rsidP="00BB5DBB">
      <w:pPr>
        <w:widowControl w:val="0"/>
        <w:ind w:right="102" w:firstLine="709"/>
        <w:jc w:val="both"/>
        <w:rPr>
          <w:bCs/>
          <w:szCs w:val="28"/>
        </w:rPr>
      </w:pPr>
      <w:bookmarkStart w:id="0" w:name="o4"/>
      <w:bookmarkEnd w:id="0"/>
      <w:r w:rsidRPr="00BB5DBB">
        <w:rPr>
          <w:szCs w:val="28"/>
        </w:rPr>
        <w:t xml:space="preserve">Крім того, </w:t>
      </w:r>
      <w:proofErr w:type="spellStart"/>
      <w:r w:rsidRPr="00BB5DBB">
        <w:rPr>
          <w:szCs w:val="28"/>
        </w:rPr>
        <w:t>проєкт</w:t>
      </w:r>
      <w:proofErr w:type="spellEnd"/>
      <w:r w:rsidRPr="00BB5DBB">
        <w:rPr>
          <w:szCs w:val="28"/>
        </w:rPr>
        <w:t xml:space="preserve"> наказу розроблено з метою приведення Порядку у відповідність до наказу Міністерства охорони здоров’я </w:t>
      </w:r>
      <w:r w:rsidRPr="00BB5DBB">
        <w:rPr>
          <w:bCs/>
          <w:szCs w:val="28"/>
        </w:rPr>
        <w:t xml:space="preserve">від 10 травня 2024 року № 813 «Про затвердження державних медико-санітарних нормативів допустимого вмісту хімічних і біологічних речовин в атмосферному повітрі населених місць», який зареєстровано в Міністерстві юстиції України 24 травня 2024 року за № 763/42108, затверджено новий медико-санітарний норматив по азоту діоксиду. Максимально разова гранично допустима концентрація в атмосферному повітрі населених місць відповідно до якої були обчислені значення фонових концентрацій складала 0,085 мг/м3, відповідно до затверджених наказом медико-санітарних нормативів максимально разова гранично допустима концентрація азоту діоксиду складає 0,2 мг/м3. </w:t>
      </w:r>
    </w:p>
    <w:p w14:paraId="207EF13F" w14:textId="77777777" w:rsidR="00BB5DBB" w:rsidRPr="00BB5DBB" w:rsidRDefault="00BB5DBB" w:rsidP="00BB5DBB">
      <w:pPr>
        <w:widowControl w:val="0"/>
        <w:ind w:right="102" w:firstLine="709"/>
        <w:jc w:val="both"/>
        <w:rPr>
          <w:szCs w:val="28"/>
        </w:rPr>
      </w:pPr>
      <w:proofErr w:type="spellStart"/>
      <w:r w:rsidRPr="00BB5DBB">
        <w:rPr>
          <w:szCs w:val="28"/>
        </w:rPr>
        <w:t>Проєктом</w:t>
      </w:r>
      <w:proofErr w:type="spellEnd"/>
      <w:r w:rsidRPr="00BB5DBB">
        <w:rPr>
          <w:szCs w:val="28"/>
        </w:rPr>
        <w:t xml:space="preserve"> наказу вносяться зміни до Порядку затвердженого </w:t>
      </w:r>
      <w:r w:rsidRPr="00BB5DBB">
        <w:rPr>
          <w:bCs/>
          <w:szCs w:val="28"/>
        </w:rPr>
        <w:t>наказом Міністерства екології та природних ресурсів України від 30 липня 2001 року                                             № 286,</w:t>
      </w:r>
      <w:r w:rsidRPr="00BB5DBB">
        <w:rPr>
          <w:szCs w:val="28"/>
        </w:rPr>
        <w:t xml:space="preserve"> зареєстрованого в Міністерстві юстиції України 15 серпня 2001 року за № 700/5891, які надаватимуть можливість заявникам подавати запит та отримувати послуги щодо фонових концентрацій забруднюючих речовин в атмосферному повітря шляхом отримання довідки в електронному вигляді.</w:t>
      </w:r>
    </w:p>
    <w:p w14:paraId="40F9C093" w14:textId="77777777" w:rsidR="00BB5DBB" w:rsidRPr="00BB5DBB" w:rsidRDefault="00BB5DBB" w:rsidP="00BB5DBB">
      <w:pPr>
        <w:widowControl w:val="0"/>
        <w:ind w:right="102" w:firstLine="709"/>
        <w:jc w:val="both"/>
        <w:rPr>
          <w:szCs w:val="28"/>
        </w:rPr>
      </w:pPr>
      <w:r w:rsidRPr="00BB5DBB">
        <w:rPr>
          <w:bCs/>
          <w:szCs w:val="28"/>
        </w:rPr>
        <w:t xml:space="preserve">Зазначені зміни </w:t>
      </w:r>
      <w:r w:rsidRPr="00BB5DBB">
        <w:rPr>
          <w:szCs w:val="28"/>
        </w:rPr>
        <w:t>унеможливлять порушення прав і законних інтересів заявників, зменшать адміністративний тиск на бізнес.</w:t>
      </w:r>
    </w:p>
    <w:p w14:paraId="31FE1EBE" w14:textId="77777777" w:rsidR="00BB5DBB" w:rsidRDefault="00BB5DBB" w:rsidP="00BB5DBB">
      <w:pPr>
        <w:widowControl w:val="0"/>
        <w:ind w:right="102" w:firstLine="709"/>
        <w:jc w:val="both"/>
        <w:rPr>
          <w:szCs w:val="28"/>
        </w:rPr>
      </w:pPr>
    </w:p>
    <w:p w14:paraId="6585D02A" w14:textId="7DE9409B" w:rsidR="00275204" w:rsidRPr="008D2C49" w:rsidRDefault="00275204" w:rsidP="00275204">
      <w:pPr>
        <w:widowControl w:val="0"/>
        <w:ind w:right="102" w:firstLine="709"/>
        <w:jc w:val="both"/>
        <w:rPr>
          <w:b/>
          <w:sz w:val="36"/>
          <w:szCs w:val="36"/>
        </w:rPr>
      </w:pPr>
      <w:proofErr w:type="spellStart"/>
      <w:r w:rsidRPr="008D2C49">
        <w:rPr>
          <w:b/>
          <w:sz w:val="36"/>
          <w:szCs w:val="36"/>
        </w:rPr>
        <w:t>Проєкт</w:t>
      </w:r>
      <w:proofErr w:type="spellEnd"/>
      <w:r w:rsidRPr="008D2C49">
        <w:rPr>
          <w:b/>
          <w:sz w:val="36"/>
          <w:szCs w:val="36"/>
        </w:rPr>
        <w:t xml:space="preserve"> </w:t>
      </w:r>
      <w:r>
        <w:rPr>
          <w:b/>
          <w:sz w:val="36"/>
          <w:szCs w:val="36"/>
        </w:rPr>
        <w:t>н</w:t>
      </w:r>
      <w:r w:rsidRPr="008C3A34">
        <w:rPr>
          <w:b/>
          <w:sz w:val="36"/>
          <w:szCs w:val="36"/>
        </w:rPr>
        <w:t>аказ</w:t>
      </w:r>
      <w:r>
        <w:rPr>
          <w:b/>
          <w:sz w:val="36"/>
          <w:szCs w:val="36"/>
        </w:rPr>
        <w:t xml:space="preserve">у </w:t>
      </w:r>
      <w:r w:rsidRPr="008C3A34">
        <w:rPr>
          <w:b/>
          <w:sz w:val="36"/>
          <w:szCs w:val="36"/>
        </w:rPr>
        <w:t>«</w:t>
      </w:r>
      <w:r w:rsidRPr="00275204">
        <w:rPr>
          <w:b/>
          <w:sz w:val="36"/>
          <w:szCs w:val="36"/>
        </w:rPr>
        <w:t>Про внесення змін до Порядку проведення апробації навчальної літератури для закладів загальної середньої освіти</w:t>
      </w:r>
      <w:r w:rsidRPr="008C3A34">
        <w:rPr>
          <w:b/>
          <w:sz w:val="36"/>
          <w:szCs w:val="36"/>
        </w:rPr>
        <w:t>»</w:t>
      </w:r>
      <w:r w:rsidRPr="008D2C49">
        <w:rPr>
          <w:b/>
          <w:sz w:val="36"/>
          <w:szCs w:val="36"/>
        </w:rPr>
        <w:t xml:space="preserve"> вх</w:t>
      </w:r>
      <w:r>
        <w:rPr>
          <w:b/>
          <w:sz w:val="36"/>
          <w:szCs w:val="36"/>
        </w:rPr>
        <w:t>7390</w:t>
      </w:r>
      <w:r w:rsidRPr="008D2C49">
        <w:rPr>
          <w:b/>
          <w:sz w:val="36"/>
          <w:szCs w:val="36"/>
        </w:rPr>
        <w:t>, розробник – М</w:t>
      </w:r>
      <w:r>
        <w:rPr>
          <w:b/>
          <w:sz w:val="36"/>
          <w:szCs w:val="36"/>
        </w:rPr>
        <w:t>ОН</w:t>
      </w:r>
      <w:r w:rsidRPr="008D2C49">
        <w:rPr>
          <w:b/>
          <w:sz w:val="36"/>
          <w:szCs w:val="36"/>
        </w:rPr>
        <w:t xml:space="preserve">. </w:t>
      </w:r>
    </w:p>
    <w:p w14:paraId="761FACCE" w14:textId="5DF5AE45" w:rsidR="00E72D62" w:rsidRPr="00E72D62" w:rsidRDefault="00275204" w:rsidP="00E72D62">
      <w:pPr>
        <w:widowControl w:val="0"/>
        <w:ind w:right="102" w:firstLine="709"/>
        <w:jc w:val="both"/>
        <w:rPr>
          <w:szCs w:val="28"/>
        </w:rPr>
      </w:pPr>
      <w:proofErr w:type="spellStart"/>
      <w:r w:rsidRPr="008D2C49">
        <w:rPr>
          <w:szCs w:val="28"/>
        </w:rPr>
        <w:t>Проєкт</w:t>
      </w:r>
      <w:proofErr w:type="spellEnd"/>
      <w:r w:rsidRPr="008D2C49">
        <w:rPr>
          <w:szCs w:val="28"/>
        </w:rPr>
        <w:t xml:space="preserve"> </w:t>
      </w:r>
      <w:proofErr w:type="spellStart"/>
      <w:r w:rsidRPr="008D2C49">
        <w:rPr>
          <w:szCs w:val="28"/>
        </w:rPr>
        <w:t>акта</w:t>
      </w:r>
      <w:proofErr w:type="spellEnd"/>
      <w:r w:rsidRPr="008D2C49">
        <w:rPr>
          <w:szCs w:val="28"/>
        </w:rPr>
        <w:t xml:space="preserve"> розроблено з метою</w:t>
      </w:r>
      <w:r w:rsidR="00E72D62" w:rsidRPr="00E72D62">
        <w:rPr>
          <w:szCs w:val="22"/>
          <w:lang w:eastAsia="en-US"/>
        </w:rPr>
        <w:t xml:space="preserve"> </w:t>
      </w:r>
      <w:r w:rsidR="00E72D62" w:rsidRPr="00E72D62">
        <w:rPr>
          <w:szCs w:val="28"/>
        </w:rPr>
        <w:t>вдосконалення регулювання механізму проведення апробації навчальної літератури для закладів загальної середньої освіти</w:t>
      </w:r>
      <w:r w:rsidR="00E72D62">
        <w:rPr>
          <w:szCs w:val="28"/>
        </w:rPr>
        <w:t xml:space="preserve">, </w:t>
      </w:r>
      <w:r w:rsidR="00E72D62" w:rsidRPr="00E72D62">
        <w:rPr>
          <w:szCs w:val="28"/>
        </w:rPr>
        <w:t xml:space="preserve">удосконалення правового регулювання процесу оцінки якості навчальної літератури, </w:t>
      </w:r>
      <w:r w:rsidR="00E72D62" w:rsidRPr="00E72D62">
        <w:rPr>
          <w:szCs w:val="28"/>
        </w:rPr>
        <w:lastRenderedPageBreak/>
        <w:t>встановлення відповідності запитам учасників освітнього процесу, удосконалення змісту навчальних підручників і посібників, які видаються за кошти державного чи місцевого бюджетів з урахуванням пропозицій, що надійшли від органів державної влади та установ та відповідно до рішення Комітету Верховної Ради України з питань освіти, науки та інновацій «Про стан забезпечення підручниками та навчальними посібниками закладів загальної середньої освіти у 2024/2025 навчальному році».</w:t>
      </w:r>
    </w:p>
    <w:p w14:paraId="21D23C91" w14:textId="77777777" w:rsidR="00E72D62" w:rsidRDefault="00E72D62" w:rsidP="00E72D62">
      <w:pPr>
        <w:widowControl w:val="0"/>
        <w:ind w:right="102" w:firstLine="709"/>
        <w:jc w:val="both"/>
        <w:rPr>
          <w:b/>
          <w:sz w:val="36"/>
          <w:szCs w:val="36"/>
        </w:rPr>
      </w:pPr>
    </w:p>
    <w:p w14:paraId="23F6D10F" w14:textId="34CAED5B" w:rsidR="00377A92" w:rsidRPr="008D2C49" w:rsidRDefault="00377A92" w:rsidP="00377A92">
      <w:pPr>
        <w:widowControl w:val="0"/>
        <w:ind w:right="102" w:firstLine="709"/>
        <w:jc w:val="both"/>
        <w:rPr>
          <w:b/>
          <w:sz w:val="36"/>
          <w:szCs w:val="36"/>
        </w:rPr>
      </w:pPr>
      <w:proofErr w:type="spellStart"/>
      <w:r w:rsidRPr="008D2C49">
        <w:rPr>
          <w:b/>
          <w:sz w:val="36"/>
          <w:szCs w:val="36"/>
        </w:rPr>
        <w:t>Проєкт</w:t>
      </w:r>
      <w:proofErr w:type="spellEnd"/>
      <w:r w:rsidRPr="008D2C49">
        <w:rPr>
          <w:b/>
          <w:sz w:val="36"/>
          <w:szCs w:val="36"/>
        </w:rPr>
        <w:t xml:space="preserve"> </w:t>
      </w:r>
      <w:r>
        <w:rPr>
          <w:b/>
          <w:sz w:val="36"/>
          <w:szCs w:val="36"/>
        </w:rPr>
        <w:t>н</w:t>
      </w:r>
      <w:r w:rsidRPr="008C3A34">
        <w:rPr>
          <w:b/>
          <w:sz w:val="36"/>
          <w:szCs w:val="36"/>
        </w:rPr>
        <w:t>аказ</w:t>
      </w:r>
      <w:r>
        <w:rPr>
          <w:b/>
          <w:sz w:val="36"/>
          <w:szCs w:val="36"/>
        </w:rPr>
        <w:t xml:space="preserve">у </w:t>
      </w:r>
      <w:r w:rsidRPr="008C3A34">
        <w:rPr>
          <w:b/>
          <w:sz w:val="36"/>
          <w:szCs w:val="36"/>
        </w:rPr>
        <w:t>«</w:t>
      </w:r>
      <w:r w:rsidRPr="00377A92">
        <w:rPr>
          <w:b/>
          <w:sz w:val="36"/>
          <w:szCs w:val="36"/>
        </w:rPr>
        <w:t>Про затвердження Положення про групи рівних</w:t>
      </w:r>
      <w:r w:rsidRPr="008C3A34">
        <w:rPr>
          <w:b/>
          <w:sz w:val="36"/>
          <w:szCs w:val="36"/>
        </w:rPr>
        <w:t>»</w:t>
      </w:r>
      <w:r w:rsidRPr="008D2C49">
        <w:rPr>
          <w:b/>
          <w:sz w:val="36"/>
          <w:szCs w:val="36"/>
        </w:rPr>
        <w:t xml:space="preserve"> вх</w:t>
      </w:r>
      <w:r>
        <w:rPr>
          <w:b/>
          <w:sz w:val="36"/>
          <w:szCs w:val="36"/>
        </w:rPr>
        <w:t>7411</w:t>
      </w:r>
      <w:r w:rsidRPr="008D2C49">
        <w:rPr>
          <w:b/>
          <w:sz w:val="36"/>
          <w:szCs w:val="36"/>
        </w:rPr>
        <w:t>, розробник – М</w:t>
      </w:r>
      <w:r>
        <w:rPr>
          <w:b/>
          <w:sz w:val="36"/>
          <w:szCs w:val="36"/>
        </w:rPr>
        <w:t>ОЗ</w:t>
      </w:r>
      <w:r w:rsidRPr="008D2C49">
        <w:rPr>
          <w:b/>
          <w:sz w:val="36"/>
          <w:szCs w:val="36"/>
        </w:rPr>
        <w:t xml:space="preserve">. </w:t>
      </w:r>
    </w:p>
    <w:p w14:paraId="23FFB606" w14:textId="71173678" w:rsidR="00377A92" w:rsidRDefault="00377A92" w:rsidP="00377A92">
      <w:pPr>
        <w:widowControl w:val="0"/>
        <w:ind w:right="102" w:firstLine="709"/>
        <w:jc w:val="both"/>
        <w:rPr>
          <w:szCs w:val="28"/>
        </w:rPr>
      </w:pPr>
      <w:proofErr w:type="spellStart"/>
      <w:r w:rsidRPr="008D2C49">
        <w:rPr>
          <w:szCs w:val="28"/>
        </w:rPr>
        <w:t>Проєкт</w:t>
      </w:r>
      <w:proofErr w:type="spellEnd"/>
      <w:r w:rsidRPr="008D2C49">
        <w:rPr>
          <w:szCs w:val="28"/>
        </w:rPr>
        <w:t xml:space="preserve"> </w:t>
      </w:r>
      <w:proofErr w:type="spellStart"/>
      <w:r w:rsidRPr="008D2C49">
        <w:rPr>
          <w:szCs w:val="28"/>
        </w:rPr>
        <w:t>акта</w:t>
      </w:r>
      <w:proofErr w:type="spellEnd"/>
      <w:r w:rsidRPr="008D2C49">
        <w:rPr>
          <w:szCs w:val="28"/>
        </w:rPr>
        <w:t xml:space="preserve"> розроблено з метою</w:t>
      </w:r>
      <w:r w:rsidR="00E34C69">
        <w:rPr>
          <w:szCs w:val="28"/>
        </w:rPr>
        <w:t xml:space="preserve"> </w:t>
      </w:r>
      <w:r w:rsidR="00E34C69" w:rsidRPr="00E34C69">
        <w:rPr>
          <w:szCs w:val="28"/>
        </w:rPr>
        <w:t xml:space="preserve">організації суб’єктами господарювання у сфері охорони здоров’я </w:t>
      </w:r>
      <w:proofErr w:type="spellStart"/>
      <w:r w:rsidR="00E34C69" w:rsidRPr="00E34C69">
        <w:rPr>
          <w:szCs w:val="28"/>
        </w:rPr>
        <w:t>інформальної</w:t>
      </w:r>
      <w:proofErr w:type="spellEnd"/>
      <w:r w:rsidR="00E34C69" w:rsidRPr="00E34C69">
        <w:rPr>
          <w:szCs w:val="28"/>
        </w:rPr>
        <w:t xml:space="preserve"> освіти працівників сфери охорони здоров’я у формі груп рівних, що сприятиме поліпшенню якості медичного обслуговування.</w:t>
      </w:r>
    </w:p>
    <w:p w14:paraId="139881B2" w14:textId="46549D5D" w:rsidR="00E34C69" w:rsidRPr="00E34C69" w:rsidRDefault="00E34C69" w:rsidP="00377A92">
      <w:pPr>
        <w:widowControl w:val="0"/>
        <w:ind w:right="102" w:firstLine="709"/>
        <w:jc w:val="both"/>
        <w:rPr>
          <w:bCs/>
          <w:szCs w:val="28"/>
        </w:rPr>
      </w:pPr>
      <w:r w:rsidRPr="00E34C69">
        <w:rPr>
          <w:bCs/>
          <w:szCs w:val="28"/>
        </w:rPr>
        <w:t xml:space="preserve">Основними цілями державного регулювання відповідно до </w:t>
      </w:r>
      <w:proofErr w:type="spellStart"/>
      <w:r w:rsidRPr="00E34C69">
        <w:rPr>
          <w:bCs/>
          <w:szCs w:val="28"/>
        </w:rPr>
        <w:t>проєкту</w:t>
      </w:r>
      <w:proofErr w:type="spellEnd"/>
      <w:r w:rsidRPr="00E34C69">
        <w:rPr>
          <w:bCs/>
          <w:szCs w:val="28"/>
        </w:rPr>
        <w:t xml:space="preserve"> </w:t>
      </w:r>
      <w:proofErr w:type="spellStart"/>
      <w:r w:rsidRPr="00E34C69">
        <w:rPr>
          <w:bCs/>
          <w:szCs w:val="28"/>
        </w:rPr>
        <w:t>акта</w:t>
      </w:r>
      <w:proofErr w:type="spellEnd"/>
      <w:r w:rsidRPr="00E34C69">
        <w:rPr>
          <w:bCs/>
          <w:szCs w:val="28"/>
        </w:rPr>
        <w:t xml:space="preserve"> є забезпечення </w:t>
      </w:r>
      <w:proofErr w:type="spellStart"/>
      <w:r w:rsidRPr="00E34C69">
        <w:rPr>
          <w:bCs/>
          <w:szCs w:val="28"/>
        </w:rPr>
        <w:t>інформальної</w:t>
      </w:r>
      <w:proofErr w:type="spellEnd"/>
      <w:r w:rsidRPr="00E34C69">
        <w:rPr>
          <w:bCs/>
          <w:szCs w:val="28"/>
        </w:rPr>
        <w:t xml:space="preserve"> освіти працівників сфери охорони здоров’я шляхом участі у заходах з безперервного, систематичного, критичного розгляду питань щодо здійснення професійної діяльності для поліпшення якості медичного обслуговування.</w:t>
      </w:r>
    </w:p>
    <w:p w14:paraId="5DFBEC2A" w14:textId="77777777" w:rsidR="00187AB3" w:rsidRDefault="00187AB3" w:rsidP="002004F1">
      <w:pPr>
        <w:widowControl w:val="0"/>
        <w:ind w:right="102" w:firstLine="709"/>
        <w:jc w:val="both"/>
        <w:rPr>
          <w:b/>
          <w:sz w:val="36"/>
          <w:szCs w:val="36"/>
        </w:rPr>
      </w:pPr>
    </w:p>
    <w:p w14:paraId="4CE94C74" w14:textId="4B42D541" w:rsidR="002004F1" w:rsidRPr="008D2C49" w:rsidRDefault="002004F1" w:rsidP="002004F1">
      <w:pPr>
        <w:widowControl w:val="0"/>
        <w:ind w:right="102" w:firstLine="709"/>
        <w:jc w:val="both"/>
        <w:rPr>
          <w:b/>
          <w:sz w:val="36"/>
          <w:szCs w:val="36"/>
        </w:rPr>
      </w:pPr>
      <w:proofErr w:type="spellStart"/>
      <w:r w:rsidRPr="008D2C49">
        <w:rPr>
          <w:b/>
          <w:sz w:val="36"/>
          <w:szCs w:val="36"/>
        </w:rPr>
        <w:t>Проєкт</w:t>
      </w:r>
      <w:proofErr w:type="spellEnd"/>
      <w:r w:rsidRPr="008D2C49">
        <w:rPr>
          <w:b/>
          <w:sz w:val="36"/>
          <w:szCs w:val="36"/>
        </w:rPr>
        <w:t xml:space="preserve"> </w:t>
      </w:r>
      <w:r>
        <w:rPr>
          <w:b/>
          <w:sz w:val="36"/>
          <w:szCs w:val="36"/>
        </w:rPr>
        <w:t>н</w:t>
      </w:r>
      <w:r w:rsidRPr="008C3A34">
        <w:rPr>
          <w:b/>
          <w:sz w:val="36"/>
          <w:szCs w:val="36"/>
        </w:rPr>
        <w:t>аказ</w:t>
      </w:r>
      <w:r>
        <w:rPr>
          <w:b/>
          <w:sz w:val="36"/>
          <w:szCs w:val="36"/>
        </w:rPr>
        <w:t xml:space="preserve">у </w:t>
      </w:r>
      <w:r w:rsidRPr="008C3A34">
        <w:rPr>
          <w:b/>
          <w:sz w:val="36"/>
          <w:szCs w:val="36"/>
        </w:rPr>
        <w:t>«</w:t>
      </w:r>
      <w:r w:rsidRPr="002004F1">
        <w:rPr>
          <w:b/>
          <w:sz w:val="36"/>
          <w:szCs w:val="36"/>
        </w:rPr>
        <w:t>Про затвердження Методики оцінки потенціалу енергоефективності газотранспортної системи, системи передачі електричної енергії, газорозподільної системи, системи розподілу електричної енергії</w:t>
      </w:r>
      <w:r w:rsidRPr="008C3A34">
        <w:rPr>
          <w:b/>
          <w:sz w:val="36"/>
          <w:szCs w:val="36"/>
        </w:rPr>
        <w:t>»</w:t>
      </w:r>
      <w:r w:rsidRPr="008D2C49">
        <w:rPr>
          <w:b/>
          <w:sz w:val="36"/>
          <w:szCs w:val="36"/>
        </w:rPr>
        <w:t xml:space="preserve"> вх</w:t>
      </w:r>
      <w:r>
        <w:rPr>
          <w:b/>
          <w:sz w:val="36"/>
          <w:szCs w:val="36"/>
        </w:rPr>
        <w:t>7463</w:t>
      </w:r>
      <w:r w:rsidRPr="008D2C49">
        <w:rPr>
          <w:b/>
          <w:sz w:val="36"/>
          <w:szCs w:val="36"/>
        </w:rPr>
        <w:t>, розробник – М</w:t>
      </w:r>
      <w:r>
        <w:rPr>
          <w:b/>
          <w:sz w:val="36"/>
          <w:szCs w:val="36"/>
        </w:rPr>
        <w:t>іненерго</w:t>
      </w:r>
      <w:r w:rsidRPr="008D2C49">
        <w:rPr>
          <w:b/>
          <w:sz w:val="36"/>
          <w:szCs w:val="36"/>
        </w:rPr>
        <w:t xml:space="preserve">. </w:t>
      </w:r>
    </w:p>
    <w:p w14:paraId="73FED754" w14:textId="44C74F86" w:rsidR="002004F1" w:rsidRDefault="002004F1" w:rsidP="002004F1">
      <w:pPr>
        <w:widowControl w:val="0"/>
        <w:ind w:right="102" w:firstLine="709"/>
        <w:jc w:val="both"/>
        <w:rPr>
          <w:szCs w:val="28"/>
        </w:rPr>
      </w:pPr>
      <w:proofErr w:type="spellStart"/>
      <w:r w:rsidRPr="008D2C49">
        <w:rPr>
          <w:szCs w:val="28"/>
        </w:rPr>
        <w:t>Проєкт</w:t>
      </w:r>
      <w:proofErr w:type="spellEnd"/>
      <w:r w:rsidRPr="008D2C49">
        <w:rPr>
          <w:szCs w:val="28"/>
        </w:rPr>
        <w:t xml:space="preserve"> </w:t>
      </w:r>
      <w:proofErr w:type="spellStart"/>
      <w:r w:rsidRPr="008D2C49">
        <w:rPr>
          <w:szCs w:val="28"/>
        </w:rPr>
        <w:t>акта</w:t>
      </w:r>
      <w:proofErr w:type="spellEnd"/>
      <w:r w:rsidRPr="008D2C49">
        <w:rPr>
          <w:szCs w:val="28"/>
        </w:rPr>
        <w:t xml:space="preserve"> розроблено з метою</w:t>
      </w:r>
      <w:r>
        <w:rPr>
          <w:szCs w:val="28"/>
        </w:rPr>
        <w:t xml:space="preserve"> </w:t>
      </w:r>
      <w:r w:rsidR="00A65EA4" w:rsidRPr="00A65EA4">
        <w:rPr>
          <w:szCs w:val="28"/>
        </w:rPr>
        <w:t>встановлення комплексної методики для оцінки потенціалу енергоефективності у газотранспортній системі, системі передачі електричної енергії, газорозподільній системі та системі розподілу електричної енергії. Це сприятиме підвищенню ефективності використання енергії, зниженню витрат на енергоресурси та зменшенню впливу на довкілля.</w:t>
      </w:r>
    </w:p>
    <w:p w14:paraId="3037A635" w14:textId="5207C45D" w:rsidR="007F27D2" w:rsidRDefault="007F27D2" w:rsidP="002004F1">
      <w:pPr>
        <w:widowControl w:val="0"/>
        <w:ind w:right="102" w:firstLine="709"/>
        <w:jc w:val="both"/>
        <w:rPr>
          <w:szCs w:val="28"/>
        </w:rPr>
      </w:pPr>
      <w:r w:rsidRPr="007F27D2">
        <w:rPr>
          <w:szCs w:val="28"/>
        </w:rPr>
        <w:t>Прийняття цього наказу є важливим кроком у напрямку забезпечення енергетичної безпеки та стійкості енергетичної інфраструктури України.</w:t>
      </w:r>
      <w:r>
        <w:rPr>
          <w:szCs w:val="28"/>
        </w:rPr>
        <w:t xml:space="preserve"> Його прийняття </w:t>
      </w:r>
      <w:r w:rsidRPr="007F27D2">
        <w:rPr>
          <w:szCs w:val="28"/>
        </w:rPr>
        <w:t>сприятиме імплементації зобов’язань України в рамках Угоди про асоціацію з ЄС, зокрема щодо впровадження європейських стандартів енергоефективності.</w:t>
      </w:r>
      <w:r>
        <w:rPr>
          <w:szCs w:val="28"/>
        </w:rPr>
        <w:t xml:space="preserve"> </w:t>
      </w:r>
    </w:p>
    <w:p w14:paraId="57870B44" w14:textId="77777777" w:rsidR="007F27D2" w:rsidRDefault="007F27D2" w:rsidP="002004F1">
      <w:pPr>
        <w:widowControl w:val="0"/>
        <w:ind w:right="102" w:firstLine="709"/>
        <w:jc w:val="both"/>
        <w:rPr>
          <w:szCs w:val="28"/>
        </w:rPr>
      </w:pPr>
    </w:p>
    <w:p w14:paraId="2576D8E3" w14:textId="4BB3B7A7" w:rsidR="00187AB3" w:rsidRPr="008D2C49" w:rsidRDefault="00187AB3" w:rsidP="00187AB3">
      <w:pPr>
        <w:widowControl w:val="0"/>
        <w:ind w:right="102" w:firstLine="709"/>
        <w:jc w:val="both"/>
        <w:rPr>
          <w:b/>
          <w:sz w:val="36"/>
          <w:szCs w:val="36"/>
        </w:rPr>
      </w:pPr>
      <w:proofErr w:type="spellStart"/>
      <w:r w:rsidRPr="008D2C49">
        <w:rPr>
          <w:b/>
          <w:sz w:val="36"/>
          <w:szCs w:val="36"/>
        </w:rPr>
        <w:t>Проєкт</w:t>
      </w:r>
      <w:proofErr w:type="spellEnd"/>
      <w:r w:rsidRPr="008D2C49">
        <w:rPr>
          <w:b/>
          <w:sz w:val="36"/>
          <w:szCs w:val="36"/>
        </w:rPr>
        <w:t xml:space="preserve"> </w:t>
      </w:r>
      <w:r>
        <w:rPr>
          <w:b/>
          <w:sz w:val="36"/>
          <w:szCs w:val="36"/>
        </w:rPr>
        <w:t>н</w:t>
      </w:r>
      <w:r w:rsidRPr="008C3A34">
        <w:rPr>
          <w:b/>
          <w:sz w:val="36"/>
          <w:szCs w:val="36"/>
        </w:rPr>
        <w:t>аказ</w:t>
      </w:r>
      <w:r>
        <w:rPr>
          <w:b/>
          <w:sz w:val="36"/>
          <w:szCs w:val="36"/>
        </w:rPr>
        <w:t xml:space="preserve">у </w:t>
      </w:r>
      <w:r w:rsidRPr="008C3A34">
        <w:rPr>
          <w:b/>
          <w:sz w:val="36"/>
          <w:szCs w:val="36"/>
        </w:rPr>
        <w:t>«</w:t>
      </w:r>
      <w:r w:rsidRPr="00187AB3">
        <w:rPr>
          <w:b/>
          <w:sz w:val="36"/>
          <w:szCs w:val="36"/>
        </w:rPr>
        <w:t>Про затвердження Вимог щодо безпеки під час експлуатації систем газопостачання</w:t>
      </w:r>
      <w:r w:rsidRPr="008C3A34">
        <w:rPr>
          <w:b/>
          <w:sz w:val="36"/>
          <w:szCs w:val="36"/>
        </w:rPr>
        <w:t>»</w:t>
      </w:r>
      <w:r w:rsidRPr="008D2C49">
        <w:rPr>
          <w:b/>
          <w:sz w:val="36"/>
          <w:szCs w:val="36"/>
        </w:rPr>
        <w:t xml:space="preserve"> вх</w:t>
      </w:r>
      <w:r>
        <w:rPr>
          <w:b/>
          <w:sz w:val="36"/>
          <w:szCs w:val="36"/>
        </w:rPr>
        <w:t>7468</w:t>
      </w:r>
      <w:r w:rsidRPr="008D2C49">
        <w:rPr>
          <w:b/>
          <w:sz w:val="36"/>
          <w:szCs w:val="36"/>
        </w:rPr>
        <w:t>, розробник – М</w:t>
      </w:r>
      <w:r>
        <w:rPr>
          <w:b/>
          <w:sz w:val="36"/>
          <w:szCs w:val="36"/>
        </w:rPr>
        <w:t>інекономіки</w:t>
      </w:r>
      <w:r w:rsidRPr="008D2C49">
        <w:rPr>
          <w:b/>
          <w:sz w:val="36"/>
          <w:szCs w:val="36"/>
        </w:rPr>
        <w:t xml:space="preserve">. </w:t>
      </w:r>
    </w:p>
    <w:p w14:paraId="7835674E" w14:textId="5FD0C521" w:rsidR="00187AB3" w:rsidRDefault="00187AB3" w:rsidP="00187AB3">
      <w:pPr>
        <w:widowControl w:val="0"/>
        <w:ind w:right="102" w:firstLine="709"/>
        <w:jc w:val="both"/>
        <w:rPr>
          <w:szCs w:val="28"/>
        </w:rPr>
      </w:pPr>
      <w:proofErr w:type="spellStart"/>
      <w:r w:rsidRPr="008D2C49">
        <w:rPr>
          <w:szCs w:val="28"/>
        </w:rPr>
        <w:t>Проєкт</w:t>
      </w:r>
      <w:proofErr w:type="spellEnd"/>
      <w:r w:rsidRPr="008D2C49">
        <w:rPr>
          <w:szCs w:val="28"/>
        </w:rPr>
        <w:t xml:space="preserve"> </w:t>
      </w:r>
      <w:proofErr w:type="spellStart"/>
      <w:r w:rsidRPr="008D2C49">
        <w:rPr>
          <w:szCs w:val="28"/>
        </w:rPr>
        <w:t>акта</w:t>
      </w:r>
      <w:proofErr w:type="spellEnd"/>
      <w:r w:rsidRPr="008D2C49">
        <w:rPr>
          <w:szCs w:val="28"/>
        </w:rPr>
        <w:t xml:space="preserve"> розроблено з метою</w:t>
      </w:r>
      <w:r>
        <w:rPr>
          <w:szCs w:val="28"/>
        </w:rPr>
        <w:t xml:space="preserve"> </w:t>
      </w:r>
      <w:r w:rsidR="00C02D81" w:rsidRPr="00C02D81">
        <w:rPr>
          <w:szCs w:val="28"/>
        </w:rPr>
        <w:t>встановлення єдиних вимог з охорони праці для всіх підприємств та суб’єктів підприємницької діяльності незалежно від форм власності та видів діяльності під час експлуатації об’єктів систем газопостачання.</w:t>
      </w:r>
    </w:p>
    <w:p w14:paraId="7E4FDD40" w14:textId="77777777" w:rsidR="00C02D81" w:rsidRPr="00C02D81" w:rsidRDefault="00C02D81" w:rsidP="00C02D81">
      <w:pPr>
        <w:widowControl w:val="0"/>
        <w:ind w:right="102" w:firstLine="709"/>
        <w:jc w:val="both"/>
        <w:rPr>
          <w:szCs w:val="28"/>
        </w:rPr>
      </w:pPr>
      <w:proofErr w:type="spellStart"/>
      <w:r w:rsidRPr="00C02D81">
        <w:rPr>
          <w:szCs w:val="28"/>
        </w:rPr>
        <w:t>Проєктом</w:t>
      </w:r>
      <w:proofErr w:type="spellEnd"/>
      <w:r w:rsidRPr="00C02D81">
        <w:rPr>
          <w:szCs w:val="28"/>
        </w:rPr>
        <w:t xml:space="preserve"> </w:t>
      </w:r>
      <w:proofErr w:type="spellStart"/>
      <w:r w:rsidRPr="00C02D81">
        <w:rPr>
          <w:szCs w:val="28"/>
        </w:rPr>
        <w:t>акта</w:t>
      </w:r>
      <w:proofErr w:type="spellEnd"/>
      <w:r w:rsidRPr="00C02D81">
        <w:rPr>
          <w:szCs w:val="28"/>
        </w:rPr>
        <w:t xml:space="preserve"> встановлюються єдині вимоги з охорони праці для всіх підприємств та суб’єктів підприємницької діяльності незалежно від форм власності та видів діяльності під час експлуатації об’єктів систем газопостачання.</w:t>
      </w:r>
    </w:p>
    <w:p w14:paraId="58E7E279" w14:textId="77777777" w:rsidR="00C02D81" w:rsidRPr="00C02D81" w:rsidRDefault="00C02D81" w:rsidP="00C02D81">
      <w:pPr>
        <w:widowControl w:val="0"/>
        <w:ind w:right="102" w:firstLine="709"/>
        <w:jc w:val="both"/>
        <w:rPr>
          <w:szCs w:val="28"/>
        </w:rPr>
      </w:pPr>
      <w:r w:rsidRPr="00C02D81">
        <w:rPr>
          <w:szCs w:val="28"/>
        </w:rPr>
        <w:lastRenderedPageBreak/>
        <w:t>Врегульовані питання щодо: усунення дублювання та неузгодженості між вимогами нормативно-правових актів з охорони праці й державними будівельними нормами; забезпечення належного рівня безпеки, гігієни праці та виробничого середовища.</w:t>
      </w:r>
    </w:p>
    <w:p w14:paraId="52E83078" w14:textId="0EB3A579" w:rsidR="00C02D81" w:rsidRDefault="00C02D81" w:rsidP="00C02D81">
      <w:pPr>
        <w:widowControl w:val="0"/>
        <w:ind w:right="102" w:firstLine="709"/>
        <w:jc w:val="both"/>
        <w:rPr>
          <w:szCs w:val="28"/>
        </w:rPr>
      </w:pPr>
      <w:r w:rsidRPr="00C02D81">
        <w:rPr>
          <w:szCs w:val="28"/>
        </w:rPr>
        <w:t>Передбачено втрату чинності Правил безпеки систем газопостачання, затверджених наказом Міністерства енергетики та вугільної промисловості України від 15.05.2015 № 285, зареєстрованих у Міністерстві юстиції України 08.06.2015 за № 674/27119</w:t>
      </w:r>
      <w:r>
        <w:rPr>
          <w:szCs w:val="28"/>
        </w:rPr>
        <w:t>.</w:t>
      </w:r>
    </w:p>
    <w:p w14:paraId="3CC5F373" w14:textId="77777777" w:rsidR="00B071B2" w:rsidRDefault="00B071B2" w:rsidP="00C02D81">
      <w:pPr>
        <w:widowControl w:val="0"/>
        <w:ind w:right="102" w:firstLine="709"/>
        <w:jc w:val="both"/>
        <w:rPr>
          <w:szCs w:val="28"/>
        </w:rPr>
      </w:pPr>
    </w:p>
    <w:p w14:paraId="0BABDAF1" w14:textId="5DD0BF2B" w:rsidR="00B071B2" w:rsidRPr="008D2C49" w:rsidRDefault="00B071B2" w:rsidP="00B071B2">
      <w:pPr>
        <w:widowControl w:val="0"/>
        <w:ind w:right="102" w:firstLine="709"/>
        <w:jc w:val="both"/>
        <w:rPr>
          <w:b/>
          <w:sz w:val="36"/>
          <w:szCs w:val="36"/>
        </w:rPr>
      </w:pPr>
      <w:proofErr w:type="spellStart"/>
      <w:r w:rsidRPr="008D2C49">
        <w:rPr>
          <w:b/>
          <w:sz w:val="36"/>
          <w:szCs w:val="36"/>
        </w:rPr>
        <w:t>Проєкт</w:t>
      </w:r>
      <w:proofErr w:type="spellEnd"/>
      <w:r w:rsidRPr="008D2C49">
        <w:rPr>
          <w:b/>
          <w:sz w:val="36"/>
          <w:szCs w:val="36"/>
        </w:rPr>
        <w:t xml:space="preserve"> </w:t>
      </w:r>
      <w:r>
        <w:rPr>
          <w:b/>
          <w:sz w:val="36"/>
          <w:szCs w:val="36"/>
        </w:rPr>
        <w:t>н</w:t>
      </w:r>
      <w:r w:rsidRPr="008C3A34">
        <w:rPr>
          <w:b/>
          <w:sz w:val="36"/>
          <w:szCs w:val="36"/>
        </w:rPr>
        <w:t>аказ</w:t>
      </w:r>
      <w:r>
        <w:rPr>
          <w:b/>
          <w:sz w:val="36"/>
          <w:szCs w:val="36"/>
        </w:rPr>
        <w:t xml:space="preserve">у </w:t>
      </w:r>
      <w:r w:rsidRPr="008C3A34">
        <w:rPr>
          <w:b/>
          <w:sz w:val="36"/>
          <w:szCs w:val="36"/>
        </w:rPr>
        <w:t>«</w:t>
      </w:r>
      <w:r w:rsidRPr="00B071B2">
        <w:rPr>
          <w:b/>
          <w:sz w:val="36"/>
          <w:szCs w:val="36"/>
        </w:rPr>
        <w:t>Про затвердження Порядку призначення медичних виробів та допоміжних засобів реабілітації та внесення змін до деяких нормативно-правових актів Міністерства охорони здоров'я України</w:t>
      </w:r>
      <w:r w:rsidRPr="008C3A34">
        <w:rPr>
          <w:b/>
          <w:sz w:val="36"/>
          <w:szCs w:val="36"/>
        </w:rPr>
        <w:t>»</w:t>
      </w:r>
      <w:r w:rsidRPr="008D2C49">
        <w:rPr>
          <w:b/>
          <w:sz w:val="36"/>
          <w:szCs w:val="36"/>
        </w:rPr>
        <w:t xml:space="preserve"> вх</w:t>
      </w:r>
      <w:r>
        <w:rPr>
          <w:b/>
          <w:sz w:val="36"/>
          <w:szCs w:val="36"/>
        </w:rPr>
        <w:t>7482</w:t>
      </w:r>
      <w:r w:rsidRPr="008D2C49">
        <w:rPr>
          <w:b/>
          <w:sz w:val="36"/>
          <w:szCs w:val="36"/>
        </w:rPr>
        <w:t>, розробник – М</w:t>
      </w:r>
      <w:r>
        <w:rPr>
          <w:b/>
          <w:sz w:val="36"/>
          <w:szCs w:val="36"/>
        </w:rPr>
        <w:t>ОЗ</w:t>
      </w:r>
      <w:r w:rsidRPr="008D2C49">
        <w:rPr>
          <w:b/>
          <w:sz w:val="36"/>
          <w:szCs w:val="36"/>
        </w:rPr>
        <w:t xml:space="preserve">. </w:t>
      </w:r>
    </w:p>
    <w:p w14:paraId="4312100D" w14:textId="2E317345" w:rsidR="00C02D81" w:rsidRDefault="00B071B2" w:rsidP="00187AB3">
      <w:pPr>
        <w:widowControl w:val="0"/>
        <w:ind w:right="102" w:firstLine="709"/>
        <w:jc w:val="both"/>
        <w:rPr>
          <w:szCs w:val="28"/>
        </w:rPr>
      </w:pPr>
      <w:proofErr w:type="spellStart"/>
      <w:r w:rsidRPr="008D2C49">
        <w:rPr>
          <w:szCs w:val="28"/>
        </w:rPr>
        <w:t>Проєкт</w:t>
      </w:r>
      <w:proofErr w:type="spellEnd"/>
      <w:r w:rsidRPr="008D2C49">
        <w:rPr>
          <w:szCs w:val="28"/>
        </w:rPr>
        <w:t xml:space="preserve"> </w:t>
      </w:r>
      <w:proofErr w:type="spellStart"/>
      <w:r w:rsidRPr="008D2C49">
        <w:rPr>
          <w:szCs w:val="28"/>
        </w:rPr>
        <w:t>акта</w:t>
      </w:r>
      <w:proofErr w:type="spellEnd"/>
      <w:r w:rsidRPr="008D2C49">
        <w:rPr>
          <w:szCs w:val="28"/>
        </w:rPr>
        <w:t xml:space="preserve"> розроблено з метою</w:t>
      </w:r>
      <w:r>
        <w:rPr>
          <w:szCs w:val="28"/>
        </w:rPr>
        <w:t xml:space="preserve"> </w:t>
      </w:r>
      <w:r w:rsidRPr="00B071B2">
        <w:rPr>
          <w:szCs w:val="28"/>
        </w:rPr>
        <w:t xml:space="preserve">забезпечення врегулювання процесів призначення медичних виробів та допоміжних засобів реабілітації медичними працівниками, </w:t>
      </w:r>
      <w:proofErr w:type="spellStart"/>
      <w:r w:rsidRPr="00B071B2">
        <w:rPr>
          <w:szCs w:val="28"/>
        </w:rPr>
        <w:t>обліковування</w:t>
      </w:r>
      <w:proofErr w:type="spellEnd"/>
      <w:r w:rsidRPr="00B071B2">
        <w:rPr>
          <w:szCs w:val="28"/>
        </w:rPr>
        <w:t xml:space="preserve"> в електронній системі охорони здоров’я даних про зібрані зразки біологічного матеріалу, а також врегулювання порядку резервування електронного рецепта на </w:t>
      </w:r>
      <w:proofErr w:type="spellStart"/>
      <w:r w:rsidRPr="00B071B2">
        <w:rPr>
          <w:szCs w:val="28"/>
        </w:rPr>
        <w:t>екстемпоральні</w:t>
      </w:r>
      <w:proofErr w:type="spellEnd"/>
      <w:r w:rsidRPr="00B071B2">
        <w:rPr>
          <w:szCs w:val="28"/>
        </w:rPr>
        <w:t xml:space="preserve"> лікарські засоби, виготовлені з рослинної субстанції </w:t>
      </w:r>
      <w:proofErr w:type="spellStart"/>
      <w:r w:rsidRPr="00B071B2">
        <w:rPr>
          <w:szCs w:val="28"/>
        </w:rPr>
        <w:t>канабісу</w:t>
      </w:r>
      <w:proofErr w:type="spellEnd"/>
      <w:r w:rsidRPr="00B071B2">
        <w:rPr>
          <w:szCs w:val="28"/>
        </w:rPr>
        <w:t>, на час виготовлення таких лікарських засобів аптечним закладом, який має ліцензію на відповідні види діяльності з обігу наркотичних засобів, психотропних речовин і прекурсорів.</w:t>
      </w:r>
    </w:p>
    <w:p w14:paraId="1A8318C9" w14:textId="77777777" w:rsidR="00F31334" w:rsidRDefault="00F31334" w:rsidP="00187AB3">
      <w:pPr>
        <w:widowControl w:val="0"/>
        <w:ind w:right="102" w:firstLine="709"/>
        <w:jc w:val="both"/>
        <w:rPr>
          <w:szCs w:val="28"/>
        </w:rPr>
      </w:pPr>
    </w:p>
    <w:p w14:paraId="3150FB64" w14:textId="1951A142" w:rsidR="00F31334" w:rsidRPr="008D2C49" w:rsidRDefault="00F31334" w:rsidP="00F31334">
      <w:pPr>
        <w:widowControl w:val="0"/>
        <w:ind w:right="102" w:firstLine="709"/>
        <w:jc w:val="both"/>
        <w:rPr>
          <w:b/>
          <w:sz w:val="36"/>
          <w:szCs w:val="36"/>
        </w:rPr>
      </w:pPr>
      <w:proofErr w:type="spellStart"/>
      <w:r w:rsidRPr="008D2C49">
        <w:rPr>
          <w:b/>
          <w:sz w:val="36"/>
          <w:szCs w:val="36"/>
        </w:rPr>
        <w:t>Проєкт</w:t>
      </w:r>
      <w:proofErr w:type="spellEnd"/>
      <w:r w:rsidRPr="008D2C49">
        <w:rPr>
          <w:b/>
          <w:sz w:val="36"/>
          <w:szCs w:val="36"/>
        </w:rPr>
        <w:t xml:space="preserve"> </w:t>
      </w:r>
      <w:r w:rsidRPr="00F31334">
        <w:rPr>
          <w:b/>
          <w:sz w:val="36"/>
          <w:szCs w:val="36"/>
        </w:rPr>
        <w:t>п</w:t>
      </w:r>
      <w:r w:rsidRPr="00F31334">
        <w:rPr>
          <w:b/>
          <w:sz w:val="36"/>
          <w:szCs w:val="36"/>
        </w:rPr>
        <w:t>останов</w:t>
      </w:r>
      <w:r w:rsidRPr="00F31334">
        <w:rPr>
          <w:b/>
          <w:sz w:val="36"/>
          <w:szCs w:val="36"/>
        </w:rPr>
        <w:t>и</w:t>
      </w:r>
      <w:r w:rsidRPr="00F31334">
        <w:rPr>
          <w:b/>
          <w:sz w:val="36"/>
          <w:szCs w:val="36"/>
        </w:rPr>
        <w:t xml:space="preserve"> КМУ «Деякі питання ведення єдиних реєстрів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ліцензіатів та місць обігу пального»</w:t>
      </w:r>
      <w:r w:rsidRPr="008C3A34">
        <w:rPr>
          <w:b/>
          <w:sz w:val="36"/>
          <w:szCs w:val="36"/>
        </w:rPr>
        <w:t>»</w:t>
      </w:r>
      <w:r w:rsidRPr="008D2C49">
        <w:rPr>
          <w:b/>
          <w:sz w:val="36"/>
          <w:szCs w:val="36"/>
        </w:rPr>
        <w:t xml:space="preserve"> вх</w:t>
      </w:r>
      <w:r>
        <w:rPr>
          <w:b/>
          <w:sz w:val="36"/>
          <w:szCs w:val="36"/>
        </w:rPr>
        <w:t>7</w:t>
      </w:r>
      <w:r>
        <w:rPr>
          <w:b/>
          <w:sz w:val="36"/>
          <w:szCs w:val="36"/>
        </w:rPr>
        <w:t>506</w:t>
      </w:r>
      <w:r w:rsidRPr="008D2C49">
        <w:rPr>
          <w:b/>
          <w:sz w:val="36"/>
          <w:szCs w:val="36"/>
        </w:rPr>
        <w:t>, розробник – М</w:t>
      </w:r>
      <w:r>
        <w:rPr>
          <w:b/>
          <w:sz w:val="36"/>
          <w:szCs w:val="36"/>
        </w:rPr>
        <w:t>інфін</w:t>
      </w:r>
      <w:r w:rsidRPr="008D2C49">
        <w:rPr>
          <w:b/>
          <w:sz w:val="36"/>
          <w:szCs w:val="36"/>
        </w:rPr>
        <w:t xml:space="preserve">. </w:t>
      </w:r>
    </w:p>
    <w:p w14:paraId="4B27655F" w14:textId="77777777" w:rsidR="009332D4" w:rsidRPr="009332D4" w:rsidRDefault="00F31334" w:rsidP="009332D4">
      <w:pPr>
        <w:widowControl w:val="0"/>
        <w:ind w:right="102" w:firstLine="709"/>
        <w:jc w:val="both"/>
        <w:rPr>
          <w:bCs/>
          <w:szCs w:val="28"/>
        </w:rPr>
      </w:pPr>
      <w:proofErr w:type="spellStart"/>
      <w:r w:rsidRPr="008D2C49">
        <w:rPr>
          <w:szCs w:val="28"/>
        </w:rPr>
        <w:t>Проєкт</w:t>
      </w:r>
      <w:proofErr w:type="spellEnd"/>
      <w:r w:rsidRPr="008D2C49">
        <w:rPr>
          <w:szCs w:val="28"/>
        </w:rPr>
        <w:t xml:space="preserve"> </w:t>
      </w:r>
      <w:proofErr w:type="spellStart"/>
      <w:r w:rsidRPr="008D2C49">
        <w:rPr>
          <w:szCs w:val="28"/>
        </w:rPr>
        <w:t>акта</w:t>
      </w:r>
      <w:proofErr w:type="spellEnd"/>
      <w:r w:rsidRPr="008D2C49">
        <w:rPr>
          <w:szCs w:val="28"/>
        </w:rPr>
        <w:t xml:space="preserve"> розроблено з метою</w:t>
      </w:r>
      <w:r>
        <w:rPr>
          <w:szCs w:val="28"/>
        </w:rPr>
        <w:t xml:space="preserve"> </w:t>
      </w:r>
      <w:r w:rsidR="009332D4" w:rsidRPr="009332D4">
        <w:rPr>
          <w:bCs/>
          <w:szCs w:val="28"/>
        </w:rPr>
        <w:t>виконання норм Закону України від 18.06.2024 № 3817-ІХ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(далі – Закон № 3817), які набирають чинності та вводяться в дію з 01.</w:t>
      </w:r>
      <w:r w:rsidR="009332D4" w:rsidRPr="009332D4">
        <w:rPr>
          <w:bCs/>
          <w:szCs w:val="28"/>
          <w:lang w:val="en-US"/>
        </w:rPr>
        <w:t>01</w:t>
      </w:r>
      <w:r w:rsidR="009332D4" w:rsidRPr="009332D4">
        <w:rPr>
          <w:bCs/>
          <w:szCs w:val="28"/>
        </w:rPr>
        <w:t xml:space="preserve">.2025,  в частині впровадження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та Єдиного реєстру ліцензіатів та місць обігу пального. </w:t>
      </w:r>
    </w:p>
    <w:p w14:paraId="5BF75B53" w14:textId="77777777" w:rsidR="009332D4" w:rsidRPr="009332D4" w:rsidRDefault="009332D4" w:rsidP="009332D4">
      <w:pPr>
        <w:widowControl w:val="0"/>
        <w:ind w:right="102" w:firstLine="709"/>
        <w:jc w:val="both"/>
        <w:rPr>
          <w:bCs/>
          <w:szCs w:val="28"/>
        </w:rPr>
      </w:pPr>
      <w:proofErr w:type="spellStart"/>
      <w:r w:rsidRPr="009332D4">
        <w:rPr>
          <w:bCs/>
          <w:szCs w:val="28"/>
        </w:rPr>
        <w:t>Проєктом</w:t>
      </w:r>
      <w:proofErr w:type="spellEnd"/>
      <w:r w:rsidRPr="009332D4">
        <w:rPr>
          <w:bCs/>
          <w:szCs w:val="28"/>
        </w:rPr>
        <w:t xml:space="preserve"> постанови передбачено затвердити: </w:t>
      </w:r>
    </w:p>
    <w:p w14:paraId="3B776475" w14:textId="77777777" w:rsidR="009332D4" w:rsidRPr="009332D4" w:rsidRDefault="009332D4" w:rsidP="009332D4">
      <w:pPr>
        <w:pStyle w:val="ad"/>
        <w:widowControl w:val="0"/>
        <w:numPr>
          <w:ilvl w:val="0"/>
          <w:numId w:val="50"/>
        </w:numPr>
        <w:ind w:right="102"/>
        <w:jc w:val="both"/>
        <w:rPr>
          <w:bCs/>
          <w:szCs w:val="28"/>
        </w:rPr>
      </w:pPr>
      <w:r w:rsidRPr="009332D4">
        <w:rPr>
          <w:bCs/>
          <w:szCs w:val="28"/>
        </w:rPr>
        <w:t>Порядок ведення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p>
    <w:p w14:paraId="6E55A628" w14:textId="77777777" w:rsidR="009332D4" w:rsidRPr="009332D4" w:rsidRDefault="009332D4" w:rsidP="009332D4">
      <w:pPr>
        <w:pStyle w:val="ad"/>
        <w:widowControl w:val="0"/>
        <w:numPr>
          <w:ilvl w:val="0"/>
          <w:numId w:val="50"/>
        </w:numPr>
        <w:ind w:right="102"/>
        <w:jc w:val="both"/>
        <w:rPr>
          <w:bCs/>
          <w:szCs w:val="28"/>
        </w:rPr>
      </w:pPr>
      <w:r w:rsidRPr="009332D4">
        <w:rPr>
          <w:bCs/>
          <w:szCs w:val="28"/>
        </w:rPr>
        <w:lastRenderedPageBreak/>
        <w:t>Порядок заповнення заяв щодо ліцензій на право виробництва спирту етилового, спиртових дистилятів, біоетанолу, алкогольних напоїв, тютюнових виробів, рідин, що використовуються в електронних сигаретах, вирощування тютюну, ферментації тютюнової сировини;</w:t>
      </w:r>
    </w:p>
    <w:p w14:paraId="66D43B93" w14:textId="77777777" w:rsidR="009332D4" w:rsidRPr="009332D4" w:rsidRDefault="009332D4" w:rsidP="009332D4">
      <w:pPr>
        <w:pStyle w:val="ad"/>
        <w:widowControl w:val="0"/>
        <w:numPr>
          <w:ilvl w:val="0"/>
          <w:numId w:val="50"/>
        </w:numPr>
        <w:ind w:right="102"/>
        <w:jc w:val="both"/>
        <w:rPr>
          <w:bCs/>
          <w:szCs w:val="28"/>
        </w:rPr>
      </w:pPr>
      <w:r w:rsidRPr="009332D4">
        <w:rPr>
          <w:bCs/>
          <w:szCs w:val="28"/>
        </w:rPr>
        <w:t xml:space="preserve">форму витягу 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(щодо ліцензій на право виробництва спирту етилового, спиртових дистилятів, біоетанолу, алкогольних напоїв, тютюнових виробів, вирощування тютюну, ферментації тютюнової сировини, рідин, що використовуються в електронних сигаретах); </w:t>
      </w:r>
    </w:p>
    <w:p w14:paraId="76FE57BB" w14:textId="77777777" w:rsidR="009332D4" w:rsidRPr="009332D4" w:rsidRDefault="009332D4" w:rsidP="009332D4">
      <w:pPr>
        <w:pStyle w:val="ad"/>
        <w:widowControl w:val="0"/>
        <w:numPr>
          <w:ilvl w:val="0"/>
          <w:numId w:val="50"/>
        </w:numPr>
        <w:ind w:right="102"/>
        <w:jc w:val="both"/>
        <w:rPr>
          <w:bCs/>
          <w:szCs w:val="28"/>
        </w:rPr>
      </w:pPr>
      <w:r w:rsidRPr="009332D4">
        <w:rPr>
          <w:bCs/>
          <w:szCs w:val="28"/>
        </w:rPr>
        <w:t xml:space="preserve">Порядок заповнення заяв щодо ліцензій на право оптової торгівлі спиртом етиловим, спиртовими дистилятами, алкогольними напоями, сидром та </w:t>
      </w:r>
      <w:proofErr w:type="spellStart"/>
      <w:r w:rsidRPr="009332D4">
        <w:rPr>
          <w:bCs/>
          <w:szCs w:val="28"/>
        </w:rPr>
        <w:t>перрі</w:t>
      </w:r>
      <w:proofErr w:type="spellEnd"/>
      <w:r w:rsidRPr="009332D4">
        <w:rPr>
          <w:bCs/>
          <w:szCs w:val="28"/>
        </w:rPr>
        <w:t xml:space="preserve"> (без додання спирту), тютюновими виробами, рідинами, що використовуються в електронних сигаретах;</w:t>
      </w:r>
    </w:p>
    <w:p w14:paraId="16789F44" w14:textId="77777777" w:rsidR="009332D4" w:rsidRPr="009332D4" w:rsidRDefault="009332D4" w:rsidP="009332D4">
      <w:pPr>
        <w:pStyle w:val="ad"/>
        <w:widowControl w:val="0"/>
        <w:numPr>
          <w:ilvl w:val="0"/>
          <w:numId w:val="50"/>
        </w:numPr>
        <w:ind w:right="102"/>
        <w:jc w:val="both"/>
        <w:rPr>
          <w:bCs/>
          <w:szCs w:val="28"/>
        </w:rPr>
      </w:pPr>
      <w:r w:rsidRPr="009332D4">
        <w:rPr>
          <w:bCs/>
          <w:szCs w:val="28"/>
        </w:rPr>
        <w:t xml:space="preserve">форму витягу 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(щодо ліцензій на право оптової торгівлі спиртом етиловим, спиртовими дистилятами, алкогольними напоями, сидром та </w:t>
      </w:r>
      <w:proofErr w:type="spellStart"/>
      <w:r w:rsidRPr="009332D4">
        <w:rPr>
          <w:bCs/>
          <w:szCs w:val="28"/>
        </w:rPr>
        <w:t>перрі</w:t>
      </w:r>
      <w:proofErr w:type="spellEnd"/>
      <w:r w:rsidRPr="009332D4">
        <w:rPr>
          <w:bCs/>
          <w:szCs w:val="28"/>
        </w:rPr>
        <w:t xml:space="preserve"> (без додання спирту), тютюновими виробами, рідинами, що використовуються в електронних сигаретах);</w:t>
      </w:r>
    </w:p>
    <w:p w14:paraId="2C82B0C5" w14:textId="77777777" w:rsidR="009332D4" w:rsidRPr="009332D4" w:rsidRDefault="009332D4" w:rsidP="009332D4">
      <w:pPr>
        <w:pStyle w:val="ad"/>
        <w:widowControl w:val="0"/>
        <w:numPr>
          <w:ilvl w:val="0"/>
          <w:numId w:val="50"/>
        </w:numPr>
        <w:ind w:right="102"/>
        <w:jc w:val="both"/>
        <w:rPr>
          <w:bCs/>
          <w:szCs w:val="28"/>
        </w:rPr>
      </w:pPr>
      <w:r w:rsidRPr="009332D4">
        <w:rPr>
          <w:bCs/>
          <w:szCs w:val="28"/>
        </w:rPr>
        <w:t xml:space="preserve">Порядок заповнення заяв щодо ліцензій на право роздрібної торгівлі алкогольними напоями, сидром та </w:t>
      </w:r>
      <w:proofErr w:type="spellStart"/>
      <w:r w:rsidRPr="009332D4">
        <w:rPr>
          <w:bCs/>
          <w:szCs w:val="28"/>
        </w:rPr>
        <w:t>перрі</w:t>
      </w:r>
      <w:proofErr w:type="spellEnd"/>
      <w:r w:rsidRPr="009332D4">
        <w:rPr>
          <w:bCs/>
          <w:szCs w:val="28"/>
        </w:rPr>
        <w:t xml:space="preserve"> (без додання спирту), тютюновими виробами, рідинами, що використовуються в електронних сигаретах;</w:t>
      </w:r>
    </w:p>
    <w:p w14:paraId="2CC450D5" w14:textId="77777777" w:rsidR="009332D4" w:rsidRPr="009332D4" w:rsidRDefault="009332D4" w:rsidP="009332D4">
      <w:pPr>
        <w:pStyle w:val="ad"/>
        <w:widowControl w:val="0"/>
        <w:numPr>
          <w:ilvl w:val="0"/>
          <w:numId w:val="50"/>
        </w:numPr>
        <w:ind w:right="102"/>
        <w:jc w:val="both"/>
        <w:rPr>
          <w:bCs/>
          <w:szCs w:val="28"/>
        </w:rPr>
      </w:pPr>
      <w:r w:rsidRPr="009332D4">
        <w:rPr>
          <w:bCs/>
          <w:szCs w:val="28"/>
        </w:rPr>
        <w:t xml:space="preserve">форму витягу 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(щодо ліцензій на право роздрібної торгівлі алкогольними напоями, сидром та </w:t>
      </w:r>
      <w:proofErr w:type="spellStart"/>
      <w:r w:rsidRPr="009332D4">
        <w:rPr>
          <w:bCs/>
          <w:szCs w:val="28"/>
        </w:rPr>
        <w:t>перрі</w:t>
      </w:r>
      <w:proofErr w:type="spellEnd"/>
      <w:r w:rsidRPr="009332D4">
        <w:rPr>
          <w:bCs/>
          <w:szCs w:val="28"/>
        </w:rPr>
        <w:t xml:space="preserve"> (без додання спирту), тютюновими виробами, рідинами, що використовуються в електронних сигаретах);</w:t>
      </w:r>
    </w:p>
    <w:p w14:paraId="50BC367C" w14:textId="77777777" w:rsidR="009332D4" w:rsidRPr="009332D4" w:rsidRDefault="009332D4" w:rsidP="009332D4">
      <w:pPr>
        <w:pStyle w:val="ad"/>
        <w:widowControl w:val="0"/>
        <w:numPr>
          <w:ilvl w:val="0"/>
          <w:numId w:val="50"/>
        </w:numPr>
        <w:ind w:right="102"/>
        <w:jc w:val="both"/>
        <w:rPr>
          <w:bCs/>
          <w:szCs w:val="28"/>
        </w:rPr>
      </w:pPr>
      <w:r w:rsidRPr="009332D4">
        <w:rPr>
          <w:bCs/>
          <w:szCs w:val="28"/>
        </w:rPr>
        <w:t>Порядок ведення Єдиного реєстру ліцензіатів та місць обігу пального;</w:t>
      </w:r>
    </w:p>
    <w:p w14:paraId="5F8318DF" w14:textId="77777777" w:rsidR="009332D4" w:rsidRPr="009332D4" w:rsidRDefault="009332D4" w:rsidP="009332D4">
      <w:pPr>
        <w:pStyle w:val="ad"/>
        <w:widowControl w:val="0"/>
        <w:numPr>
          <w:ilvl w:val="0"/>
          <w:numId w:val="50"/>
        </w:numPr>
        <w:ind w:right="102"/>
        <w:jc w:val="both"/>
        <w:rPr>
          <w:bCs/>
          <w:szCs w:val="28"/>
        </w:rPr>
      </w:pPr>
      <w:r w:rsidRPr="009332D4">
        <w:rPr>
          <w:bCs/>
          <w:szCs w:val="28"/>
        </w:rPr>
        <w:t>Порядок заповнення заяв щодо ліцензій на право виробництва пального;</w:t>
      </w:r>
    </w:p>
    <w:p w14:paraId="435E1D72" w14:textId="77777777" w:rsidR="009332D4" w:rsidRPr="009332D4" w:rsidRDefault="009332D4" w:rsidP="009332D4">
      <w:pPr>
        <w:pStyle w:val="ad"/>
        <w:widowControl w:val="0"/>
        <w:numPr>
          <w:ilvl w:val="0"/>
          <w:numId w:val="50"/>
        </w:numPr>
        <w:ind w:right="102"/>
        <w:jc w:val="both"/>
        <w:rPr>
          <w:bCs/>
          <w:szCs w:val="28"/>
        </w:rPr>
      </w:pPr>
      <w:r w:rsidRPr="009332D4">
        <w:rPr>
          <w:bCs/>
          <w:szCs w:val="28"/>
        </w:rPr>
        <w:t>форму витягу з Єдиного реєстру ліцензіатів та місць обігу пального (щодо ліцензій на право виробництва пального);</w:t>
      </w:r>
    </w:p>
    <w:p w14:paraId="0C9C709D" w14:textId="77777777" w:rsidR="009332D4" w:rsidRPr="009332D4" w:rsidRDefault="009332D4" w:rsidP="009332D4">
      <w:pPr>
        <w:pStyle w:val="ad"/>
        <w:widowControl w:val="0"/>
        <w:numPr>
          <w:ilvl w:val="0"/>
          <w:numId w:val="50"/>
        </w:numPr>
        <w:ind w:right="102"/>
        <w:jc w:val="both"/>
        <w:rPr>
          <w:bCs/>
          <w:szCs w:val="28"/>
        </w:rPr>
      </w:pPr>
      <w:r w:rsidRPr="009332D4">
        <w:rPr>
          <w:bCs/>
          <w:szCs w:val="28"/>
        </w:rPr>
        <w:t>Порядок заповнення заяв щодо ліцензій на право оптової торгівлі пальним;</w:t>
      </w:r>
    </w:p>
    <w:p w14:paraId="6898F479" w14:textId="77777777" w:rsidR="009332D4" w:rsidRPr="009332D4" w:rsidRDefault="009332D4" w:rsidP="009332D4">
      <w:pPr>
        <w:pStyle w:val="ad"/>
        <w:widowControl w:val="0"/>
        <w:numPr>
          <w:ilvl w:val="0"/>
          <w:numId w:val="50"/>
        </w:numPr>
        <w:ind w:right="102"/>
        <w:jc w:val="both"/>
        <w:rPr>
          <w:bCs/>
          <w:szCs w:val="28"/>
        </w:rPr>
      </w:pPr>
      <w:r w:rsidRPr="009332D4">
        <w:rPr>
          <w:bCs/>
          <w:szCs w:val="28"/>
        </w:rPr>
        <w:t>форму витягу з Єдиного реєстру ліцензіатів та місць обігу пального (щодо ліцензій на право оптової торгівлі пальним);</w:t>
      </w:r>
    </w:p>
    <w:p w14:paraId="4EE7C410" w14:textId="77777777" w:rsidR="009332D4" w:rsidRPr="009332D4" w:rsidRDefault="009332D4" w:rsidP="009332D4">
      <w:pPr>
        <w:pStyle w:val="ad"/>
        <w:widowControl w:val="0"/>
        <w:numPr>
          <w:ilvl w:val="0"/>
          <w:numId w:val="50"/>
        </w:numPr>
        <w:ind w:right="102"/>
        <w:jc w:val="both"/>
        <w:rPr>
          <w:bCs/>
          <w:szCs w:val="28"/>
        </w:rPr>
      </w:pPr>
      <w:r w:rsidRPr="009332D4">
        <w:rPr>
          <w:bCs/>
          <w:szCs w:val="28"/>
        </w:rPr>
        <w:t>Порядок заповнення заяв щодо ліцензій на право роздрібної торгівлі пальним;</w:t>
      </w:r>
    </w:p>
    <w:p w14:paraId="2C596830" w14:textId="77777777" w:rsidR="009332D4" w:rsidRPr="009332D4" w:rsidRDefault="009332D4" w:rsidP="009332D4">
      <w:pPr>
        <w:pStyle w:val="ad"/>
        <w:widowControl w:val="0"/>
        <w:numPr>
          <w:ilvl w:val="0"/>
          <w:numId w:val="50"/>
        </w:numPr>
        <w:ind w:right="102"/>
        <w:jc w:val="both"/>
        <w:rPr>
          <w:bCs/>
          <w:szCs w:val="28"/>
        </w:rPr>
      </w:pPr>
      <w:r w:rsidRPr="009332D4">
        <w:rPr>
          <w:bCs/>
          <w:szCs w:val="28"/>
        </w:rPr>
        <w:t xml:space="preserve">форму витягу з Єдиного реєстру ліцензіатів та місць обігу пального </w:t>
      </w:r>
      <w:r w:rsidRPr="009332D4">
        <w:rPr>
          <w:bCs/>
          <w:szCs w:val="28"/>
        </w:rPr>
        <w:lastRenderedPageBreak/>
        <w:t>(щодо ліцензій на право роздрібної торгівлі пальним);</w:t>
      </w:r>
    </w:p>
    <w:p w14:paraId="7CFED320" w14:textId="77777777" w:rsidR="009332D4" w:rsidRPr="009332D4" w:rsidRDefault="009332D4" w:rsidP="009332D4">
      <w:pPr>
        <w:pStyle w:val="ad"/>
        <w:widowControl w:val="0"/>
        <w:numPr>
          <w:ilvl w:val="0"/>
          <w:numId w:val="50"/>
        </w:numPr>
        <w:ind w:right="102"/>
        <w:jc w:val="both"/>
        <w:rPr>
          <w:bCs/>
          <w:szCs w:val="28"/>
        </w:rPr>
      </w:pPr>
      <w:r w:rsidRPr="009332D4">
        <w:rPr>
          <w:bCs/>
          <w:szCs w:val="28"/>
        </w:rPr>
        <w:t>Порядок заповнення заяв щодо ліцензій на право зберігання пального;</w:t>
      </w:r>
    </w:p>
    <w:p w14:paraId="56F65CB9" w14:textId="77777777" w:rsidR="009332D4" w:rsidRPr="009332D4" w:rsidRDefault="009332D4" w:rsidP="009332D4">
      <w:pPr>
        <w:pStyle w:val="ad"/>
        <w:widowControl w:val="0"/>
        <w:numPr>
          <w:ilvl w:val="0"/>
          <w:numId w:val="50"/>
        </w:numPr>
        <w:ind w:right="102"/>
        <w:jc w:val="both"/>
        <w:rPr>
          <w:bCs/>
          <w:szCs w:val="28"/>
        </w:rPr>
      </w:pPr>
      <w:r w:rsidRPr="009332D4">
        <w:rPr>
          <w:bCs/>
          <w:szCs w:val="28"/>
        </w:rPr>
        <w:t>форму витягу з Єдиного реєстру ліцензіатів та місць обігу пального (щодо ліцензій на право зберігання пального).</w:t>
      </w:r>
    </w:p>
    <w:p w14:paraId="445006D7" w14:textId="77777777" w:rsidR="009332D4" w:rsidRPr="009332D4" w:rsidRDefault="009332D4" w:rsidP="009332D4">
      <w:pPr>
        <w:widowControl w:val="0"/>
        <w:ind w:right="102" w:firstLine="709"/>
        <w:jc w:val="both"/>
        <w:rPr>
          <w:bCs/>
          <w:szCs w:val="28"/>
        </w:rPr>
      </w:pPr>
      <w:r w:rsidRPr="009332D4">
        <w:rPr>
          <w:bCs/>
          <w:szCs w:val="28"/>
        </w:rPr>
        <w:t xml:space="preserve">Крім цього, </w:t>
      </w:r>
      <w:proofErr w:type="spellStart"/>
      <w:r w:rsidRPr="009332D4">
        <w:rPr>
          <w:bCs/>
          <w:szCs w:val="28"/>
        </w:rPr>
        <w:t>проєктом</w:t>
      </w:r>
      <w:proofErr w:type="spellEnd"/>
      <w:r w:rsidRPr="009332D4">
        <w:rPr>
          <w:bCs/>
          <w:szCs w:val="28"/>
        </w:rPr>
        <w:t xml:space="preserve"> постанови передбачено визнати такою, що втратила чинність, постанову Кабінету Міністрів України від 19.06.2019 № 545 «Про затвердження Порядку ведення Єдиного державного реєстру суб’єктів господарювання, які отримали ліцензії на право виробництва, зберігання, оптової та роздрібної торгівлі пальним, та місць виробництва, зберігання, оптової та роздрібної торгівлі пальним».</w:t>
      </w:r>
    </w:p>
    <w:p w14:paraId="581269B4" w14:textId="4168C46E" w:rsidR="00F31334" w:rsidRPr="00A65EA4" w:rsidRDefault="00F31334" w:rsidP="00F31334">
      <w:pPr>
        <w:widowControl w:val="0"/>
        <w:ind w:right="102" w:firstLine="709"/>
        <w:jc w:val="both"/>
        <w:rPr>
          <w:szCs w:val="28"/>
        </w:rPr>
      </w:pPr>
    </w:p>
    <w:sectPr w:rsidR="00F31334" w:rsidRPr="00A65EA4" w:rsidSect="00D83646">
      <w:pgSz w:w="11906" w:h="16838" w:code="9"/>
      <w:pgMar w:top="851" w:right="567"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Bahnschrift Light"/>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font347">
    <w:altName w:val="Times New Roman"/>
    <w:charset w:val="CC"/>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6E5C"/>
    <w:multiLevelType w:val="hybridMultilevel"/>
    <w:tmpl w:val="0AC8094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01763C66"/>
    <w:multiLevelType w:val="hybridMultilevel"/>
    <w:tmpl w:val="A8A8C04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35F777D"/>
    <w:multiLevelType w:val="hybridMultilevel"/>
    <w:tmpl w:val="795ACFA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04AB3502"/>
    <w:multiLevelType w:val="hybridMultilevel"/>
    <w:tmpl w:val="716E0C7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065E7C46"/>
    <w:multiLevelType w:val="hybridMultilevel"/>
    <w:tmpl w:val="C36A5B0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07E512B0"/>
    <w:multiLevelType w:val="hybridMultilevel"/>
    <w:tmpl w:val="45FE779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08F143DB"/>
    <w:multiLevelType w:val="hybridMultilevel"/>
    <w:tmpl w:val="E1D6589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1271259C"/>
    <w:multiLevelType w:val="hybridMultilevel"/>
    <w:tmpl w:val="0CD2344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14180748"/>
    <w:multiLevelType w:val="hybridMultilevel"/>
    <w:tmpl w:val="27740D1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9" w15:restartNumberingAfterBreak="0">
    <w:nsid w:val="14595ADE"/>
    <w:multiLevelType w:val="hybridMultilevel"/>
    <w:tmpl w:val="857440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4C3334B"/>
    <w:multiLevelType w:val="hybridMultilevel"/>
    <w:tmpl w:val="FB0A6C9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16E3317C"/>
    <w:multiLevelType w:val="hybridMultilevel"/>
    <w:tmpl w:val="445CDC4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15:restartNumberingAfterBreak="0">
    <w:nsid w:val="17E31188"/>
    <w:multiLevelType w:val="hybridMultilevel"/>
    <w:tmpl w:val="970C48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8F64CA7"/>
    <w:multiLevelType w:val="hybridMultilevel"/>
    <w:tmpl w:val="C562F98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15:restartNumberingAfterBreak="0">
    <w:nsid w:val="1CD969B6"/>
    <w:multiLevelType w:val="hybridMultilevel"/>
    <w:tmpl w:val="8322449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5" w15:restartNumberingAfterBreak="0">
    <w:nsid w:val="1DBE4146"/>
    <w:multiLevelType w:val="hybridMultilevel"/>
    <w:tmpl w:val="C9A8D62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15:restartNumberingAfterBreak="0">
    <w:nsid w:val="1F0E074D"/>
    <w:multiLevelType w:val="hybridMultilevel"/>
    <w:tmpl w:val="7934263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1FB64E09"/>
    <w:multiLevelType w:val="hybridMultilevel"/>
    <w:tmpl w:val="83B8BA8A"/>
    <w:lvl w:ilvl="0" w:tplc="0422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8" w15:restartNumberingAfterBreak="0">
    <w:nsid w:val="1FF0747A"/>
    <w:multiLevelType w:val="hybridMultilevel"/>
    <w:tmpl w:val="6D8AD8F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15:restartNumberingAfterBreak="0">
    <w:nsid w:val="21962C0B"/>
    <w:multiLevelType w:val="hybridMultilevel"/>
    <w:tmpl w:val="C6400FE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2A7C071A"/>
    <w:multiLevelType w:val="hybridMultilevel"/>
    <w:tmpl w:val="431ACE1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15:restartNumberingAfterBreak="0">
    <w:nsid w:val="2BC01222"/>
    <w:multiLevelType w:val="hybridMultilevel"/>
    <w:tmpl w:val="B216AA8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15:restartNumberingAfterBreak="0">
    <w:nsid w:val="30933786"/>
    <w:multiLevelType w:val="hybridMultilevel"/>
    <w:tmpl w:val="8C4810B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15:restartNumberingAfterBreak="0">
    <w:nsid w:val="30C77B5D"/>
    <w:multiLevelType w:val="hybridMultilevel"/>
    <w:tmpl w:val="FFE8F838"/>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15:restartNumberingAfterBreak="0">
    <w:nsid w:val="39DF60B9"/>
    <w:multiLevelType w:val="hybridMultilevel"/>
    <w:tmpl w:val="E762224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15:restartNumberingAfterBreak="0">
    <w:nsid w:val="3DEC5150"/>
    <w:multiLevelType w:val="hybridMultilevel"/>
    <w:tmpl w:val="783E582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6" w15:restartNumberingAfterBreak="0">
    <w:nsid w:val="400C5B00"/>
    <w:multiLevelType w:val="hybridMultilevel"/>
    <w:tmpl w:val="ABCEA0D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15:restartNumberingAfterBreak="0">
    <w:nsid w:val="41965874"/>
    <w:multiLevelType w:val="hybridMultilevel"/>
    <w:tmpl w:val="64E8A09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15:restartNumberingAfterBreak="0">
    <w:nsid w:val="42673800"/>
    <w:multiLevelType w:val="hybridMultilevel"/>
    <w:tmpl w:val="850CABBA"/>
    <w:lvl w:ilvl="0" w:tplc="0422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9" w15:restartNumberingAfterBreak="0">
    <w:nsid w:val="43490505"/>
    <w:multiLevelType w:val="hybridMultilevel"/>
    <w:tmpl w:val="992CA36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15:restartNumberingAfterBreak="0">
    <w:nsid w:val="43F269F7"/>
    <w:multiLevelType w:val="hybridMultilevel"/>
    <w:tmpl w:val="F7A86C1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15:restartNumberingAfterBreak="0">
    <w:nsid w:val="468B13B6"/>
    <w:multiLevelType w:val="hybridMultilevel"/>
    <w:tmpl w:val="DA20979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2" w15:restartNumberingAfterBreak="0">
    <w:nsid w:val="48EC5B33"/>
    <w:multiLevelType w:val="hybridMultilevel"/>
    <w:tmpl w:val="F30CA16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3" w15:restartNumberingAfterBreak="0">
    <w:nsid w:val="49033C02"/>
    <w:multiLevelType w:val="hybridMultilevel"/>
    <w:tmpl w:val="B8623EB4"/>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34" w15:restartNumberingAfterBreak="0">
    <w:nsid w:val="4E6C49B1"/>
    <w:multiLevelType w:val="hybridMultilevel"/>
    <w:tmpl w:val="A0C6524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5" w15:restartNumberingAfterBreak="0">
    <w:nsid w:val="544A56A2"/>
    <w:multiLevelType w:val="hybridMultilevel"/>
    <w:tmpl w:val="B2722D4C"/>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6" w15:restartNumberingAfterBreak="0">
    <w:nsid w:val="54D821BD"/>
    <w:multiLevelType w:val="hybridMultilevel"/>
    <w:tmpl w:val="F720208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7" w15:restartNumberingAfterBreak="0">
    <w:nsid w:val="57A40243"/>
    <w:multiLevelType w:val="hybridMultilevel"/>
    <w:tmpl w:val="E6E69A08"/>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8" w15:restartNumberingAfterBreak="0">
    <w:nsid w:val="59A83FB8"/>
    <w:multiLevelType w:val="hybridMultilevel"/>
    <w:tmpl w:val="7760105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9" w15:restartNumberingAfterBreak="0">
    <w:nsid w:val="5A7F0465"/>
    <w:multiLevelType w:val="hybridMultilevel"/>
    <w:tmpl w:val="918C24C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0" w15:restartNumberingAfterBreak="0">
    <w:nsid w:val="5E1B0042"/>
    <w:multiLevelType w:val="multilevel"/>
    <w:tmpl w:val="0C06B3E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1" w15:restartNumberingAfterBreak="0">
    <w:nsid w:val="609B5B4C"/>
    <w:multiLevelType w:val="hybridMultilevel"/>
    <w:tmpl w:val="3E98B7C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2" w15:restartNumberingAfterBreak="0">
    <w:nsid w:val="63E511C4"/>
    <w:multiLevelType w:val="hybridMultilevel"/>
    <w:tmpl w:val="86004E5E"/>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3" w15:restartNumberingAfterBreak="0">
    <w:nsid w:val="65182700"/>
    <w:multiLevelType w:val="hybridMultilevel"/>
    <w:tmpl w:val="E80CD160"/>
    <w:lvl w:ilvl="0" w:tplc="0422000D">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4" w15:restartNumberingAfterBreak="0">
    <w:nsid w:val="6E847C21"/>
    <w:multiLevelType w:val="hybridMultilevel"/>
    <w:tmpl w:val="91F281A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5" w15:restartNumberingAfterBreak="0">
    <w:nsid w:val="6E89521D"/>
    <w:multiLevelType w:val="hybridMultilevel"/>
    <w:tmpl w:val="D402FF0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6" w15:restartNumberingAfterBreak="0">
    <w:nsid w:val="6F9C7828"/>
    <w:multiLevelType w:val="hybridMultilevel"/>
    <w:tmpl w:val="B962875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7" w15:restartNumberingAfterBreak="0">
    <w:nsid w:val="6FF96C46"/>
    <w:multiLevelType w:val="hybridMultilevel"/>
    <w:tmpl w:val="EA9E323C"/>
    <w:lvl w:ilvl="0" w:tplc="10000001">
      <w:start w:val="1"/>
      <w:numFmt w:val="bullet"/>
      <w:lvlText w:val=""/>
      <w:lvlJc w:val="left"/>
      <w:pPr>
        <w:ind w:left="1429" w:hanging="360"/>
      </w:pPr>
      <w:rPr>
        <w:rFonts w:ascii="Symbol" w:hAnsi="Symbol" w:hint="default"/>
      </w:rPr>
    </w:lvl>
    <w:lvl w:ilvl="1" w:tplc="10000003" w:tentative="1">
      <w:start w:val="1"/>
      <w:numFmt w:val="bullet"/>
      <w:lvlText w:val="o"/>
      <w:lvlJc w:val="left"/>
      <w:pPr>
        <w:ind w:left="2149" w:hanging="360"/>
      </w:pPr>
      <w:rPr>
        <w:rFonts w:ascii="Courier New" w:hAnsi="Courier New" w:cs="Courier New" w:hint="default"/>
      </w:rPr>
    </w:lvl>
    <w:lvl w:ilvl="2" w:tplc="10000005" w:tentative="1">
      <w:start w:val="1"/>
      <w:numFmt w:val="bullet"/>
      <w:lvlText w:val=""/>
      <w:lvlJc w:val="left"/>
      <w:pPr>
        <w:ind w:left="2869" w:hanging="360"/>
      </w:pPr>
      <w:rPr>
        <w:rFonts w:ascii="Wingdings" w:hAnsi="Wingdings" w:hint="default"/>
      </w:rPr>
    </w:lvl>
    <w:lvl w:ilvl="3" w:tplc="10000001" w:tentative="1">
      <w:start w:val="1"/>
      <w:numFmt w:val="bullet"/>
      <w:lvlText w:val=""/>
      <w:lvlJc w:val="left"/>
      <w:pPr>
        <w:ind w:left="3589" w:hanging="360"/>
      </w:pPr>
      <w:rPr>
        <w:rFonts w:ascii="Symbol" w:hAnsi="Symbol" w:hint="default"/>
      </w:rPr>
    </w:lvl>
    <w:lvl w:ilvl="4" w:tplc="10000003" w:tentative="1">
      <w:start w:val="1"/>
      <w:numFmt w:val="bullet"/>
      <w:lvlText w:val="o"/>
      <w:lvlJc w:val="left"/>
      <w:pPr>
        <w:ind w:left="4309" w:hanging="360"/>
      </w:pPr>
      <w:rPr>
        <w:rFonts w:ascii="Courier New" w:hAnsi="Courier New" w:cs="Courier New" w:hint="default"/>
      </w:rPr>
    </w:lvl>
    <w:lvl w:ilvl="5" w:tplc="10000005" w:tentative="1">
      <w:start w:val="1"/>
      <w:numFmt w:val="bullet"/>
      <w:lvlText w:val=""/>
      <w:lvlJc w:val="left"/>
      <w:pPr>
        <w:ind w:left="5029" w:hanging="360"/>
      </w:pPr>
      <w:rPr>
        <w:rFonts w:ascii="Wingdings" w:hAnsi="Wingdings" w:hint="default"/>
      </w:rPr>
    </w:lvl>
    <w:lvl w:ilvl="6" w:tplc="10000001" w:tentative="1">
      <w:start w:val="1"/>
      <w:numFmt w:val="bullet"/>
      <w:lvlText w:val=""/>
      <w:lvlJc w:val="left"/>
      <w:pPr>
        <w:ind w:left="5749" w:hanging="360"/>
      </w:pPr>
      <w:rPr>
        <w:rFonts w:ascii="Symbol" w:hAnsi="Symbol" w:hint="default"/>
      </w:rPr>
    </w:lvl>
    <w:lvl w:ilvl="7" w:tplc="10000003" w:tentative="1">
      <w:start w:val="1"/>
      <w:numFmt w:val="bullet"/>
      <w:lvlText w:val="o"/>
      <w:lvlJc w:val="left"/>
      <w:pPr>
        <w:ind w:left="6469" w:hanging="360"/>
      </w:pPr>
      <w:rPr>
        <w:rFonts w:ascii="Courier New" w:hAnsi="Courier New" w:cs="Courier New" w:hint="default"/>
      </w:rPr>
    </w:lvl>
    <w:lvl w:ilvl="8" w:tplc="10000005" w:tentative="1">
      <w:start w:val="1"/>
      <w:numFmt w:val="bullet"/>
      <w:lvlText w:val=""/>
      <w:lvlJc w:val="left"/>
      <w:pPr>
        <w:ind w:left="7189" w:hanging="360"/>
      </w:pPr>
      <w:rPr>
        <w:rFonts w:ascii="Wingdings" w:hAnsi="Wingdings" w:hint="default"/>
      </w:rPr>
    </w:lvl>
  </w:abstractNum>
  <w:abstractNum w:abstractNumId="48" w15:restartNumberingAfterBreak="0">
    <w:nsid w:val="73ED0FBF"/>
    <w:multiLevelType w:val="hybridMultilevel"/>
    <w:tmpl w:val="A9746E1C"/>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9" w15:restartNumberingAfterBreak="0">
    <w:nsid w:val="76712180"/>
    <w:multiLevelType w:val="hybridMultilevel"/>
    <w:tmpl w:val="E862903E"/>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num w:numId="1" w16cid:durableId="1157961058">
    <w:abstractNumId w:val="32"/>
  </w:num>
  <w:num w:numId="2" w16cid:durableId="652953919">
    <w:abstractNumId w:val="10"/>
  </w:num>
  <w:num w:numId="3" w16cid:durableId="1984112868">
    <w:abstractNumId w:val="46"/>
  </w:num>
  <w:num w:numId="4" w16cid:durableId="1905725678">
    <w:abstractNumId w:val="33"/>
  </w:num>
  <w:num w:numId="5" w16cid:durableId="2076464221">
    <w:abstractNumId w:val="21"/>
  </w:num>
  <w:num w:numId="6" w16cid:durableId="1624844574">
    <w:abstractNumId w:val="20"/>
  </w:num>
  <w:num w:numId="7" w16cid:durableId="1118716365">
    <w:abstractNumId w:val="13"/>
  </w:num>
  <w:num w:numId="8" w16cid:durableId="2048990430">
    <w:abstractNumId w:val="24"/>
  </w:num>
  <w:num w:numId="9" w16cid:durableId="873035311">
    <w:abstractNumId w:val="27"/>
  </w:num>
  <w:num w:numId="10" w16cid:durableId="563416520">
    <w:abstractNumId w:val="39"/>
  </w:num>
  <w:num w:numId="11" w16cid:durableId="467668787">
    <w:abstractNumId w:val="25"/>
  </w:num>
  <w:num w:numId="12" w16cid:durableId="1120029090">
    <w:abstractNumId w:val="16"/>
  </w:num>
  <w:num w:numId="13" w16cid:durableId="1144158017">
    <w:abstractNumId w:val="31"/>
  </w:num>
  <w:num w:numId="14" w16cid:durableId="88090909">
    <w:abstractNumId w:val="0"/>
  </w:num>
  <w:num w:numId="15" w16cid:durableId="1545751385">
    <w:abstractNumId w:val="34"/>
  </w:num>
  <w:num w:numId="16" w16cid:durableId="794451310">
    <w:abstractNumId w:val="2"/>
  </w:num>
  <w:num w:numId="17" w16cid:durableId="1364749185">
    <w:abstractNumId w:val="7"/>
  </w:num>
  <w:num w:numId="18" w16cid:durableId="1374571495">
    <w:abstractNumId w:val="15"/>
  </w:num>
  <w:num w:numId="19" w16cid:durableId="2132741513">
    <w:abstractNumId w:val="41"/>
  </w:num>
  <w:num w:numId="20" w16cid:durableId="1706561853">
    <w:abstractNumId w:val="43"/>
  </w:num>
  <w:num w:numId="21" w16cid:durableId="827356636">
    <w:abstractNumId w:val="37"/>
  </w:num>
  <w:num w:numId="22" w16cid:durableId="128910640">
    <w:abstractNumId w:val="28"/>
  </w:num>
  <w:num w:numId="23" w16cid:durableId="1005938486">
    <w:abstractNumId w:val="29"/>
  </w:num>
  <w:num w:numId="24" w16cid:durableId="898440617">
    <w:abstractNumId w:val="1"/>
  </w:num>
  <w:num w:numId="25" w16cid:durableId="1375888784">
    <w:abstractNumId w:val="4"/>
  </w:num>
  <w:num w:numId="26" w16cid:durableId="485586258">
    <w:abstractNumId w:val="19"/>
  </w:num>
  <w:num w:numId="27" w16cid:durableId="401105999">
    <w:abstractNumId w:val="6"/>
  </w:num>
  <w:num w:numId="28" w16cid:durableId="394208994">
    <w:abstractNumId w:val="35"/>
  </w:num>
  <w:num w:numId="29" w16cid:durableId="1900938143">
    <w:abstractNumId w:val="8"/>
  </w:num>
  <w:num w:numId="30" w16cid:durableId="447699791">
    <w:abstractNumId w:val="18"/>
  </w:num>
  <w:num w:numId="31" w16cid:durableId="790249038">
    <w:abstractNumId w:val="45"/>
  </w:num>
  <w:num w:numId="32" w16cid:durableId="1210798308">
    <w:abstractNumId w:val="47"/>
  </w:num>
  <w:num w:numId="33" w16cid:durableId="2147240100">
    <w:abstractNumId w:val="40"/>
  </w:num>
  <w:num w:numId="34" w16cid:durableId="1229999272">
    <w:abstractNumId w:val="9"/>
  </w:num>
  <w:num w:numId="35" w16cid:durableId="1181897695">
    <w:abstractNumId w:val="42"/>
  </w:num>
  <w:num w:numId="36" w16cid:durableId="1562717065">
    <w:abstractNumId w:val="48"/>
  </w:num>
  <w:num w:numId="37" w16cid:durableId="1701973637">
    <w:abstractNumId w:val="17"/>
  </w:num>
  <w:num w:numId="38" w16cid:durableId="436213875">
    <w:abstractNumId w:val="14"/>
  </w:num>
  <w:num w:numId="39" w16cid:durableId="146745606">
    <w:abstractNumId w:val="11"/>
  </w:num>
  <w:num w:numId="40" w16cid:durableId="1829595281">
    <w:abstractNumId w:val="36"/>
  </w:num>
  <w:num w:numId="41" w16cid:durableId="1888058230">
    <w:abstractNumId w:val="26"/>
  </w:num>
  <w:num w:numId="42" w16cid:durableId="805007715">
    <w:abstractNumId w:val="23"/>
  </w:num>
  <w:num w:numId="43" w16cid:durableId="1657101958">
    <w:abstractNumId w:val="3"/>
  </w:num>
  <w:num w:numId="44" w16cid:durableId="189147005">
    <w:abstractNumId w:val="12"/>
  </w:num>
  <w:num w:numId="45" w16cid:durableId="2012446465">
    <w:abstractNumId w:val="22"/>
  </w:num>
  <w:num w:numId="46" w16cid:durableId="193662584">
    <w:abstractNumId w:val="30"/>
  </w:num>
  <w:num w:numId="47" w16cid:durableId="778335268">
    <w:abstractNumId w:val="38"/>
  </w:num>
  <w:num w:numId="48" w16cid:durableId="71317897">
    <w:abstractNumId w:val="44"/>
  </w:num>
  <w:num w:numId="49" w16cid:durableId="256713068">
    <w:abstractNumId w:val="49"/>
  </w:num>
  <w:num w:numId="50" w16cid:durableId="59266924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384"/>
    <w:rsid w:val="00001487"/>
    <w:rsid w:val="000018E4"/>
    <w:rsid w:val="000029D5"/>
    <w:rsid w:val="00003CBD"/>
    <w:rsid w:val="00004659"/>
    <w:rsid w:val="000056CD"/>
    <w:rsid w:val="0000647B"/>
    <w:rsid w:val="0001095E"/>
    <w:rsid w:val="0001173D"/>
    <w:rsid w:val="00011EDF"/>
    <w:rsid w:val="0001242E"/>
    <w:rsid w:val="00012690"/>
    <w:rsid w:val="00012F30"/>
    <w:rsid w:val="0001413E"/>
    <w:rsid w:val="000165DD"/>
    <w:rsid w:val="0001692A"/>
    <w:rsid w:val="0001696A"/>
    <w:rsid w:val="000171D6"/>
    <w:rsid w:val="00020E04"/>
    <w:rsid w:val="00022E41"/>
    <w:rsid w:val="0002378E"/>
    <w:rsid w:val="00024447"/>
    <w:rsid w:val="00024768"/>
    <w:rsid w:val="00024A9E"/>
    <w:rsid w:val="00024C99"/>
    <w:rsid w:val="000251EC"/>
    <w:rsid w:val="000259D7"/>
    <w:rsid w:val="00032C71"/>
    <w:rsid w:val="00034092"/>
    <w:rsid w:val="00034409"/>
    <w:rsid w:val="00034B54"/>
    <w:rsid w:val="00037C2A"/>
    <w:rsid w:val="00040537"/>
    <w:rsid w:val="0004266B"/>
    <w:rsid w:val="00042F31"/>
    <w:rsid w:val="000439D0"/>
    <w:rsid w:val="00043D03"/>
    <w:rsid w:val="000442B0"/>
    <w:rsid w:val="00044E3C"/>
    <w:rsid w:val="000470C5"/>
    <w:rsid w:val="00047B2E"/>
    <w:rsid w:val="00050034"/>
    <w:rsid w:val="00050AB6"/>
    <w:rsid w:val="000514BD"/>
    <w:rsid w:val="0005395F"/>
    <w:rsid w:val="00053B0C"/>
    <w:rsid w:val="00054C9F"/>
    <w:rsid w:val="00055241"/>
    <w:rsid w:val="000559AD"/>
    <w:rsid w:val="0005607F"/>
    <w:rsid w:val="00056A79"/>
    <w:rsid w:val="00056CB0"/>
    <w:rsid w:val="00056FFA"/>
    <w:rsid w:val="00057B2F"/>
    <w:rsid w:val="00061D9C"/>
    <w:rsid w:val="00061E58"/>
    <w:rsid w:val="00062631"/>
    <w:rsid w:val="00062F71"/>
    <w:rsid w:val="00063250"/>
    <w:rsid w:val="00063C31"/>
    <w:rsid w:val="00063CBB"/>
    <w:rsid w:val="00064AE4"/>
    <w:rsid w:val="00065616"/>
    <w:rsid w:val="000660AD"/>
    <w:rsid w:val="0006652A"/>
    <w:rsid w:val="000665AB"/>
    <w:rsid w:val="00067D9C"/>
    <w:rsid w:val="000704A6"/>
    <w:rsid w:val="00071254"/>
    <w:rsid w:val="00071885"/>
    <w:rsid w:val="00072726"/>
    <w:rsid w:val="00073461"/>
    <w:rsid w:val="00073572"/>
    <w:rsid w:val="0007358D"/>
    <w:rsid w:val="0007359D"/>
    <w:rsid w:val="000735A9"/>
    <w:rsid w:val="000738A7"/>
    <w:rsid w:val="00075211"/>
    <w:rsid w:val="00075831"/>
    <w:rsid w:val="00075939"/>
    <w:rsid w:val="00076222"/>
    <w:rsid w:val="00076BB8"/>
    <w:rsid w:val="00076C53"/>
    <w:rsid w:val="000779EA"/>
    <w:rsid w:val="00077C73"/>
    <w:rsid w:val="00080951"/>
    <w:rsid w:val="00081C6E"/>
    <w:rsid w:val="000843E6"/>
    <w:rsid w:val="000864E2"/>
    <w:rsid w:val="0008669F"/>
    <w:rsid w:val="000874A0"/>
    <w:rsid w:val="00091B72"/>
    <w:rsid w:val="00093762"/>
    <w:rsid w:val="00093A50"/>
    <w:rsid w:val="00094934"/>
    <w:rsid w:val="00096A76"/>
    <w:rsid w:val="000A06ED"/>
    <w:rsid w:val="000A4567"/>
    <w:rsid w:val="000A75F5"/>
    <w:rsid w:val="000A7C93"/>
    <w:rsid w:val="000B0169"/>
    <w:rsid w:val="000B0DAD"/>
    <w:rsid w:val="000B147F"/>
    <w:rsid w:val="000B2B9D"/>
    <w:rsid w:val="000B31EF"/>
    <w:rsid w:val="000B33EA"/>
    <w:rsid w:val="000B3CC9"/>
    <w:rsid w:val="000B3D66"/>
    <w:rsid w:val="000B3E20"/>
    <w:rsid w:val="000B4278"/>
    <w:rsid w:val="000B4AE7"/>
    <w:rsid w:val="000B4CA1"/>
    <w:rsid w:val="000B5575"/>
    <w:rsid w:val="000B6CD8"/>
    <w:rsid w:val="000B77C2"/>
    <w:rsid w:val="000C1DC1"/>
    <w:rsid w:val="000C2D80"/>
    <w:rsid w:val="000C3C87"/>
    <w:rsid w:val="000C47CF"/>
    <w:rsid w:val="000C63B6"/>
    <w:rsid w:val="000C6B5B"/>
    <w:rsid w:val="000C7D06"/>
    <w:rsid w:val="000D0091"/>
    <w:rsid w:val="000D0CF6"/>
    <w:rsid w:val="000D0F13"/>
    <w:rsid w:val="000D1A93"/>
    <w:rsid w:val="000D2B94"/>
    <w:rsid w:val="000D2E6E"/>
    <w:rsid w:val="000D2F24"/>
    <w:rsid w:val="000D2F89"/>
    <w:rsid w:val="000D3429"/>
    <w:rsid w:val="000D3B72"/>
    <w:rsid w:val="000D5661"/>
    <w:rsid w:val="000E1163"/>
    <w:rsid w:val="000E24A8"/>
    <w:rsid w:val="000E2C7B"/>
    <w:rsid w:val="000E2DED"/>
    <w:rsid w:val="000E52C6"/>
    <w:rsid w:val="000E5D98"/>
    <w:rsid w:val="000E60CE"/>
    <w:rsid w:val="000E6E79"/>
    <w:rsid w:val="000E6F11"/>
    <w:rsid w:val="000E720D"/>
    <w:rsid w:val="000E7AF6"/>
    <w:rsid w:val="000E7DF3"/>
    <w:rsid w:val="000F1690"/>
    <w:rsid w:val="000F1B07"/>
    <w:rsid w:val="000F33CD"/>
    <w:rsid w:val="000F36F4"/>
    <w:rsid w:val="000F4083"/>
    <w:rsid w:val="000F494F"/>
    <w:rsid w:val="000F59C0"/>
    <w:rsid w:val="000F59F1"/>
    <w:rsid w:val="000F5BF4"/>
    <w:rsid w:val="000F6569"/>
    <w:rsid w:val="000F66DD"/>
    <w:rsid w:val="000F697E"/>
    <w:rsid w:val="000F6F80"/>
    <w:rsid w:val="000F6FB9"/>
    <w:rsid w:val="000F7549"/>
    <w:rsid w:val="000F78CA"/>
    <w:rsid w:val="00100874"/>
    <w:rsid w:val="00100A6D"/>
    <w:rsid w:val="00100EA8"/>
    <w:rsid w:val="00101562"/>
    <w:rsid w:val="00101918"/>
    <w:rsid w:val="00102CC4"/>
    <w:rsid w:val="00102D93"/>
    <w:rsid w:val="00103A08"/>
    <w:rsid w:val="00103ADB"/>
    <w:rsid w:val="0010497F"/>
    <w:rsid w:val="00104DF9"/>
    <w:rsid w:val="00105750"/>
    <w:rsid w:val="00105B1B"/>
    <w:rsid w:val="00106173"/>
    <w:rsid w:val="001107F9"/>
    <w:rsid w:val="00112120"/>
    <w:rsid w:val="001125FC"/>
    <w:rsid w:val="001142ED"/>
    <w:rsid w:val="00114706"/>
    <w:rsid w:val="001149D2"/>
    <w:rsid w:val="00115320"/>
    <w:rsid w:val="00115CB6"/>
    <w:rsid w:val="00116629"/>
    <w:rsid w:val="001215A5"/>
    <w:rsid w:val="00122109"/>
    <w:rsid w:val="00122589"/>
    <w:rsid w:val="00122C6E"/>
    <w:rsid w:val="001248C7"/>
    <w:rsid w:val="00124A2E"/>
    <w:rsid w:val="00124F27"/>
    <w:rsid w:val="00124F8A"/>
    <w:rsid w:val="001261A9"/>
    <w:rsid w:val="001264F5"/>
    <w:rsid w:val="001269C1"/>
    <w:rsid w:val="00127285"/>
    <w:rsid w:val="001273F0"/>
    <w:rsid w:val="00127E59"/>
    <w:rsid w:val="0013024B"/>
    <w:rsid w:val="00130409"/>
    <w:rsid w:val="001306AC"/>
    <w:rsid w:val="00130BCF"/>
    <w:rsid w:val="0013182B"/>
    <w:rsid w:val="001318BC"/>
    <w:rsid w:val="00131E18"/>
    <w:rsid w:val="001321D6"/>
    <w:rsid w:val="00132D36"/>
    <w:rsid w:val="00132EFC"/>
    <w:rsid w:val="00132FBC"/>
    <w:rsid w:val="001346D3"/>
    <w:rsid w:val="001348BB"/>
    <w:rsid w:val="0013585F"/>
    <w:rsid w:val="00135E81"/>
    <w:rsid w:val="00141110"/>
    <w:rsid w:val="0014123F"/>
    <w:rsid w:val="0014192C"/>
    <w:rsid w:val="001421A0"/>
    <w:rsid w:val="0014252E"/>
    <w:rsid w:val="00143903"/>
    <w:rsid w:val="00144624"/>
    <w:rsid w:val="0014593C"/>
    <w:rsid w:val="00145A80"/>
    <w:rsid w:val="00145B73"/>
    <w:rsid w:val="001478B5"/>
    <w:rsid w:val="0015021D"/>
    <w:rsid w:val="00150573"/>
    <w:rsid w:val="0015163D"/>
    <w:rsid w:val="001528F8"/>
    <w:rsid w:val="00153A8D"/>
    <w:rsid w:val="001543A6"/>
    <w:rsid w:val="001546AA"/>
    <w:rsid w:val="00155847"/>
    <w:rsid w:val="001559BB"/>
    <w:rsid w:val="00157349"/>
    <w:rsid w:val="0016018D"/>
    <w:rsid w:val="0016117A"/>
    <w:rsid w:val="00161453"/>
    <w:rsid w:val="00162563"/>
    <w:rsid w:val="0016265F"/>
    <w:rsid w:val="00162E2D"/>
    <w:rsid w:val="001633A0"/>
    <w:rsid w:val="00164913"/>
    <w:rsid w:val="00164CD9"/>
    <w:rsid w:val="0016514D"/>
    <w:rsid w:val="00165765"/>
    <w:rsid w:val="00165DF8"/>
    <w:rsid w:val="00166A2E"/>
    <w:rsid w:val="00166BD1"/>
    <w:rsid w:val="001674C4"/>
    <w:rsid w:val="001677FD"/>
    <w:rsid w:val="00170CE3"/>
    <w:rsid w:val="0017159E"/>
    <w:rsid w:val="00171AE1"/>
    <w:rsid w:val="0017237A"/>
    <w:rsid w:val="00172884"/>
    <w:rsid w:val="001728A6"/>
    <w:rsid w:val="00173E8A"/>
    <w:rsid w:val="00174297"/>
    <w:rsid w:val="00174C28"/>
    <w:rsid w:val="00176B19"/>
    <w:rsid w:val="00176E94"/>
    <w:rsid w:val="00181954"/>
    <w:rsid w:val="00182699"/>
    <w:rsid w:val="00182A35"/>
    <w:rsid w:val="001834E3"/>
    <w:rsid w:val="00183C09"/>
    <w:rsid w:val="0018429F"/>
    <w:rsid w:val="001843E2"/>
    <w:rsid w:val="0018515F"/>
    <w:rsid w:val="00185564"/>
    <w:rsid w:val="00185718"/>
    <w:rsid w:val="001857D8"/>
    <w:rsid w:val="00185F65"/>
    <w:rsid w:val="00186203"/>
    <w:rsid w:val="001876B2"/>
    <w:rsid w:val="00187AB3"/>
    <w:rsid w:val="001911A5"/>
    <w:rsid w:val="00191AEC"/>
    <w:rsid w:val="00193189"/>
    <w:rsid w:val="0019346E"/>
    <w:rsid w:val="0019387F"/>
    <w:rsid w:val="00193A46"/>
    <w:rsid w:val="001941B5"/>
    <w:rsid w:val="0019446B"/>
    <w:rsid w:val="0019525E"/>
    <w:rsid w:val="00195D6B"/>
    <w:rsid w:val="001965B8"/>
    <w:rsid w:val="00196D63"/>
    <w:rsid w:val="0019792E"/>
    <w:rsid w:val="001A11A7"/>
    <w:rsid w:val="001A23C6"/>
    <w:rsid w:val="001A2F18"/>
    <w:rsid w:val="001A3C8F"/>
    <w:rsid w:val="001A535F"/>
    <w:rsid w:val="001A5AE6"/>
    <w:rsid w:val="001A5DF4"/>
    <w:rsid w:val="001A680D"/>
    <w:rsid w:val="001B0583"/>
    <w:rsid w:val="001B0D57"/>
    <w:rsid w:val="001B1447"/>
    <w:rsid w:val="001B15F3"/>
    <w:rsid w:val="001B1EDE"/>
    <w:rsid w:val="001B285D"/>
    <w:rsid w:val="001B2D58"/>
    <w:rsid w:val="001B3445"/>
    <w:rsid w:val="001B38BD"/>
    <w:rsid w:val="001B4273"/>
    <w:rsid w:val="001B717F"/>
    <w:rsid w:val="001C086D"/>
    <w:rsid w:val="001C0EFB"/>
    <w:rsid w:val="001C203B"/>
    <w:rsid w:val="001C4096"/>
    <w:rsid w:val="001C4F31"/>
    <w:rsid w:val="001C5025"/>
    <w:rsid w:val="001C5671"/>
    <w:rsid w:val="001C585B"/>
    <w:rsid w:val="001C6314"/>
    <w:rsid w:val="001C673F"/>
    <w:rsid w:val="001C6C61"/>
    <w:rsid w:val="001C7125"/>
    <w:rsid w:val="001C7A3B"/>
    <w:rsid w:val="001C7A3D"/>
    <w:rsid w:val="001D12A0"/>
    <w:rsid w:val="001D2100"/>
    <w:rsid w:val="001D273E"/>
    <w:rsid w:val="001D2A49"/>
    <w:rsid w:val="001D4787"/>
    <w:rsid w:val="001D4AF8"/>
    <w:rsid w:val="001D4CC5"/>
    <w:rsid w:val="001D53C0"/>
    <w:rsid w:val="001D5685"/>
    <w:rsid w:val="001D77BE"/>
    <w:rsid w:val="001E0BCC"/>
    <w:rsid w:val="001E120E"/>
    <w:rsid w:val="001E1663"/>
    <w:rsid w:val="001E16AB"/>
    <w:rsid w:val="001E1831"/>
    <w:rsid w:val="001E1FCB"/>
    <w:rsid w:val="001E2CEB"/>
    <w:rsid w:val="001E2D2F"/>
    <w:rsid w:val="001E3294"/>
    <w:rsid w:val="001E3422"/>
    <w:rsid w:val="001E3A17"/>
    <w:rsid w:val="001E3A6F"/>
    <w:rsid w:val="001E6591"/>
    <w:rsid w:val="001E6CA4"/>
    <w:rsid w:val="001E6E69"/>
    <w:rsid w:val="001E7BE5"/>
    <w:rsid w:val="001F08AD"/>
    <w:rsid w:val="001F20FA"/>
    <w:rsid w:val="001F21BA"/>
    <w:rsid w:val="001F276F"/>
    <w:rsid w:val="001F3013"/>
    <w:rsid w:val="001F36C2"/>
    <w:rsid w:val="001F5302"/>
    <w:rsid w:val="001F671B"/>
    <w:rsid w:val="001F6F16"/>
    <w:rsid w:val="001F7685"/>
    <w:rsid w:val="001F7782"/>
    <w:rsid w:val="002002D5"/>
    <w:rsid w:val="002004F1"/>
    <w:rsid w:val="0020281C"/>
    <w:rsid w:val="00202A98"/>
    <w:rsid w:val="00204390"/>
    <w:rsid w:val="002044D1"/>
    <w:rsid w:val="002049F2"/>
    <w:rsid w:val="00204B7A"/>
    <w:rsid w:val="00205125"/>
    <w:rsid w:val="002054C7"/>
    <w:rsid w:val="00205DE6"/>
    <w:rsid w:val="002060DD"/>
    <w:rsid w:val="00210FF2"/>
    <w:rsid w:val="002119CB"/>
    <w:rsid w:val="002127E6"/>
    <w:rsid w:val="00212A08"/>
    <w:rsid w:val="00214F59"/>
    <w:rsid w:val="00215A78"/>
    <w:rsid w:val="0021695F"/>
    <w:rsid w:val="002172A7"/>
    <w:rsid w:val="002220E1"/>
    <w:rsid w:val="00222552"/>
    <w:rsid w:val="00223157"/>
    <w:rsid w:val="0022334C"/>
    <w:rsid w:val="00224351"/>
    <w:rsid w:val="002245DB"/>
    <w:rsid w:val="00224DCC"/>
    <w:rsid w:val="00226E6B"/>
    <w:rsid w:val="00230D06"/>
    <w:rsid w:val="002314CA"/>
    <w:rsid w:val="002342C9"/>
    <w:rsid w:val="00234C4F"/>
    <w:rsid w:val="00237590"/>
    <w:rsid w:val="0024085E"/>
    <w:rsid w:val="00244321"/>
    <w:rsid w:val="00245BF5"/>
    <w:rsid w:val="00245C42"/>
    <w:rsid w:val="00246013"/>
    <w:rsid w:val="0024642D"/>
    <w:rsid w:val="00246678"/>
    <w:rsid w:val="00246848"/>
    <w:rsid w:val="00246983"/>
    <w:rsid w:val="00246FC6"/>
    <w:rsid w:val="00247FD9"/>
    <w:rsid w:val="00250767"/>
    <w:rsid w:val="0025089B"/>
    <w:rsid w:val="00252743"/>
    <w:rsid w:val="00252C22"/>
    <w:rsid w:val="002536DC"/>
    <w:rsid w:val="002539B1"/>
    <w:rsid w:val="00254110"/>
    <w:rsid w:val="00255DCD"/>
    <w:rsid w:val="002575EE"/>
    <w:rsid w:val="00257EDD"/>
    <w:rsid w:val="00260697"/>
    <w:rsid w:val="00260B54"/>
    <w:rsid w:val="00262515"/>
    <w:rsid w:val="00263C51"/>
    <w:rsid w:val="00264D6A"/>
    <w:rsid w:val="002655F5"/>
    <w:rsid w:val="00265943"/>
    <w:rsid w:val="00265E75"/>
    <w:rsid w:val="0026685A"/>
    <w:rsid w:val="00266A86"/>
    <w:rsid w:val="00266B62"/>
    <w:rsid w:val="00271013"/>
    <w:rsid w:val="00271218"/>
    <w:rsid w:val="0027163D"/>
    <w:rsid w:val="00273481"/>
    <w:rsid w:val="002734F3"/>
    <w:rsid w:val="00273FE1"/>
    <w:rsid w:val="00274224"/>
    <w:rsid w:val="002744FB"/>
    <w:rsid w:val="00274AAE"/>
    <w:rsid w:val="00274F35"/>
    <w:rsid w:val="002750E7"/>
    <w:rsid w:val="00275204"/>
    <w:rsid w:val="00275627"/>
    <w:rsid w:val="00275A29"/>
    <w:rsid w:val="00281229"/>
    <w:rsid w:val="00283365"/>
    <w:rsid w:val="002835E9"/>
    <w:rsid w:val="00283A49"/>
    <w:rsid w:val="002851E5"/>
    <w:rsid w:val="0028570B"/>
    <w:rsid w:val="0028638B"/>
    <w:rsid w:val="002907BC"/>
    <w:rsid w:val="00290989"/>
    <w:rsid w:val="00291705"/>
    <w:rsid w:val="002920BE"/>
    <w:rsid w:val="00295A6B"/>
    <w:rsid w:val="00296AA4"/>
    <w:rsid w:val="00297293"/>
    <w:rsid w:val="002978D8"/>
    <w:rsid w:val="002979D1"/>
    <w:rsid w:val="002A3614"/>
    <w:rsid w:val="002A3727"/>
    <w:rsid w:val="002A422D"/>
    <w:rsid w:val="002A4D45"/>
    <w:rsid w:val="002A56BB"/>
    <w:rsid w:val="002A5862"/>
    <w:rsid w:val="002B0EC5"/>
    <w:rsid w:val="002B2825"/>
    <w:rsid w:val="002B34BE"/>
    <w:rsid w:val="002B42BF"/>
    <w:rsid w:val="002B47CD"/>
    <w:rsid w:val="002B4B9A"/>
    <w:rsid w:val="002B681A"/>
    <w:rsid w:val="002B6BCF"/>
    <w:rsid w:val="002B782C"/>
    <w:rsid w:val="002B7B55"/>
    <w:rsid w:val="002C15BC"/>
    <w:rsid w:val="002C1EC0"/>
    <w:rsid w:val="002C3296"/>
    <w:rsid w:val="002C41D0"/>
    <w:rsid w:val="002C6A7F"/>
    <w:rsid w:val="002C7E32"/>
    <w:rsid w:val="002D0771"/>
    <w:rsid w:val="002D17B0"/>
    <w:rsid w:val="002D24A1"/>
    <w:rsid w:val="002D2852"/>
    <w:rsid w:val="002D2AE8"/>
    <w:rsid w:val="002D2FCB"/>
    <w:rsid w:val="002D3318"/>
    <w:rsid w:val="002D54FD"/>
    <w:rsid w:val="002D61A9"/>
    <w:rsid w:val="002D6C57"/>
    <w:rsid w:val="002D6EDC"/>
    <w:rsid w:val="002D76CC"/>
    <w:rsid w:val="002D7FAC"/>
    <w:rsid w:val="002E0A86"/>
    <w:rsid w:val="002E1427"/>
    <w:rsid w:val="002E17F3"/>
    <w:rsid w:val="002E1BF1"/>
    <w:rsid w:val="002E1C49"/>
    <w:rsid w:val="002E206D"/>
    <w:rsid w:val="002E3107"/>
    <w:rsid w:val="002E476C"/>
    <w:rsid w:val="002E4EC0"/>
    <w:rsid w:val="002E5F1D"/>
    <w:rsid w:val="002E6008"/>
    <w:rsid w:val="002E6B79"/>
    <w:rsid w:val="002E7CF5"/>
    <w:rsid w:val="002F20D5"/>
    <w:rsid w:val="002F3176"/>
    <w:rsid w:val="002F446C"/>
    <w:rsid w:val="002F5C28"/>
    <w:rsid w:val="002F6383"/>
    <w:rsid w:val="003005AA"/>
    <w:rsid w:val="00300E3D"/>
    <w:rsid w:val="003019E6"/>
    <w:rsid w:val="00301DB1"/>
    <w:rsid w:val="00302042"/>
    <w:rsid w:val="00302A90"/>
    <w:rsid w:val="00302F6C"/>
    <w:rsid w:val="00303450"/>
    <w:rsid w:val="003048F6"/>
    <w:rsid w:val="0030543C"/>
    <w:rsid w:val="003055B6"/>
    <w:rsid w:val="00306182"/>
    <w:rsid w:val="003066F3"/>
    <w:rsid w:val="00307E26"/>
    <w:rsid w:val="0031019D"/>
    <w:rsid w:val="00312319"/>
    <w:rsid w:val="00313159"/>
    <w:rsid w:val="00313419"/>
    <w:rsid w:val="00313D16"/>
    <w:rsid w:val="0031436D"/>
    <w:rsid w:val="003145C7"/>
    <w:rsid w:val="003146AD"/>
    <w:rsid w:val="00314C7A"/>
    <w:rsid w:val="00315B90"/>
    <w:rsid w:val="00316384"/>
    <w:rsid w:val="0031727F"/>
    <w:rsid w:val="003178EA"/>
    <w:rsid w:val="00317F5A"/>
    <w:rsid w:val="003234E6"/>
    <w:rsid w:val="00323B4D"/>
    <w:rsid w:val="00324BAE"/>
    <w:rsid w:val="00326D65"/>
    <w:rsid w:val="00327869"/>
    <w:rsid w:val="00327FF7"/>
    <w:rsid w:val="0033021E"/>
    <w:rsid w:val="0033231D"/>
    <w:rsid w:val="00333C7F"/>
    <w:rsid w:val="00335246"/>
    <w:rsid w:val="003362A7"/>
    <w:rsid w:val="0033671F"/>
    <w:rsid w:val="0033691C"/>
    <w:rsid w:val="00337035"/>
    <w:rsid w:val="00340F77"/>
    <w:rsid w:val="00342FE7"/>
    <w:rsid w:val="00344D00"/>
    <w:rsid w:val="00346D2A"/>
    <w:rsid w:val="00346D58"/>
    <w:rsid w:val="003470AA"/>
    <w:rsid w:val="003505E9"/>
    <w:rsid w:val="00351EA0"/>
    <w:rsid w:val="0035263D"/>
    <w:rsid w:val="0035269C"/>
    <w:rsid w:val="00352755"/>
    <w:rsid w:val="00354BA3"/>
    <w:rsid w:val="00356D61"/>
    <w:rsid w:val="00357A22"/>
    <w:rsid w:val="00357F71"/>
    <w:rsid w:val="0036026A"/>
    <w:rsid w:val="0036082D"/>
    <w:rsid w:val="00360A43"/>
    <w:rsid w:val="00361B7B"/>
    <w:rsid w:val="003628CA"/>
    <w:rsid w:val="00362F53"/>
    <w:rsid w:val="00363BA6"/>
    <w:rsid w:val="00364573"/>
    <w:rsid w:val="00365926"/>
    <w:rsid w:val="00365FBE"/>
    <w:rsid w:val="003668C9"/>
    <w:rsid w:val="00370D78"/>
    <w:rsid w:val="00371513"/>
    <w:rsid w:val="00371E61"/>
    <w:rsid w:val="003721F8"/>
    <w:rsid w:val="003724B0"/>
    <w:rsid w:val="00372B41"/>
    <w:rsid w:val="003733B5"/>
    <w:rsid w:val="0037399B"/>
    <w:rsid w:val="00375293"/>
    <w:rsid w:val="00375A6C"/>
    <w:rsid w:val="00375B59"/>
    <w:rsid w:val="00376B96"/>
    <w:rsid w:val="00377A92"/>
    <w:rsid w:val="00377EE0"/>
    <w:rsid w:val="00380071"/>
    <w:rsid w:val="0038017B"/>
    <w:rsid w:val="00380BF4"/>
    <w:rsid w:val="00381725"/>
    <w:rsid w:val="00381BDE"/>
    <w:rsid w:val="00382CD5"/>
    <w:rsid w:val="003874F1"/>
    <w:rsid w:val="00387FAC"/>
    <w:rsid w:val="00390F20"/>
    <w:rsid w:val="003920C1"/>
    <w:rsid w:val="00392E9B"/>
    <w:rsid w:val="00392F2E"/>
    <w:rsid w:val="0039300B"/>
    <w:rsid w:val="00393700"/>
    <w:rsid w:val="00393780"/>
    <w:rsid w:val="00394508"/>
    <w:rsid w:val="00394BC1"/>
    <w:rsid w:val="00395BA7"/>
    <w:rsid w:val="00396A24"/>
    <w:rsid w:val="00397CA9"/>
    <w:rsid w:val="003A0810"/>
    <w:rsid w:val="003A09C5"/>
    <w:rsid w:val="003A0D3F"/>
    <w:rsid w:val="003A0DBB"/>
    <w:rsid w:val="003A17A1"/>
    <w:rsid w:val="003A2749"/>
    <w:rsid w:val="003A434E"/>
    <w:rsid w:val="003A4539"/>
    <w:rsid w:val="003A5284"/>
    <w:rsid w:val="003A604D"/>
    <w:rsid w:val="003A6373"/>
    <w:rsid w:val="003B02A8"/>
    <w:rsid w:val="003B0A80"/>
    <w:rsid w:val="003B0EC3"/>
    <w:rsid w:val="003B2535"/>
    <w:rsid w:val="003B34FF"/>
    <w:rsid w:val="003B3978"/>
    <w:rsid w:val="003B3E1B"/>
    <w:rsid w:val="003B4A23"/>
    <w:rsid w:val="003B4ACC"/>
    <w:rsid w:val="003B5781"/>
    <w:rsid w:val="003B7145"/>
    <w:rsid w:val="003B7675"/>
    <w:rsid w:val="003B7C67"/>
    <w:rsid w:val="003B7D32"/>
    <w:rsid w:val="003C0407"/>
    <w:rsid w:val="003C063B"/>
    <w:rsid w:val="003C0DB8"/>
    <w:rsid w:val="003C2299"/>
    <w:rsid w:val="003C270C"/>
    <w:rsid w:val="003C4054"/>
    <w:rsid w:val="003C485B"/>
    <w:rsid w:val="003C53A7"/>
    <w:rsid w:val="003C7C26"/>
    <w:rsid w:val="003C7D27"/>
    <w:rsid w:val="003D32D2"/>
    <w:rsid w:val="003D3FA3"/>
    <w:rsid w:val="003D43E7"/>
    <w:rsid w:val="003D460C"/>
    <w:rsid w:val="003D4C7F"/>
    <w:rsid w:val="003D58BE"/>
    <w:rsid w:val="003D5B7B"/>
    <w:rsid w:val="003D6C74"/>
    <w:rsid w:val="003E0A51"/>
    <w:rsid w:val="003E0D25"/>
    <w:rsid w:val="003E27EB"/>
    <w:rsid w:val="003E4DB3"/>
    <w:rsid w:val="003E5364"/>
    <w:rsid w:val="003E64CB"/>
    <w:rsid w:val="003E6574"/>
    <w:rsid w:val="003E79BA"/>
    <w:rsid w:val="003F2D62"/>
    <w:rsid w:val="003F3775"/>
    <w:rsid w:val="003F3C19"/>
    <w:rsid w:val="003F429F"/>
    <w:rsid w:val="003F4355"/>
    <w:rsid w:val="003F456B"/>
    <w:rsid w:val="003F46C7"/>
    <w:rsid w:val="003F5B81"/>
    <w:rsid w:val="003F6167"/>
    <w:rsid w:val="003F62CD"/>
    <w:rsid w:val="003F654F"/>
    <w:rsid w:val="003F7F4F"/>
    <w:rsid w:val="004009F7"/>
    <w:rsid w:val="00400F4C"/>
    <w:rsid w:val="00401C2E"/>
    <w:rsid w:val="00401F8E"/>
    <w:rsid w:val="004023D0"/>
    <w:rsid w:val="00403608"/>
    <w:rsid w:val="00403D5C"/>
    <w:rsid w:val="004044CA"/>
    <w:rsid w:val="00404A5F"/>
    <w:rsid w:val="00405FC3"/>
    <w:rsid w:val="0040663F"/>
    <w:rsid w:val="00406815"/>
    <w:rsid w:val="0040750D"/>
    <w:rsid w:val="00407582"/>
    <w:rsid w:val="00411C57"/>
    <w:rsid w:val="00411F24"/>
    <w:rsid w:val="004122D1"/>
    <w:rsid w:val="004136B9"/>
    <w:rsid w:val="0041401A"/>
    <w:rsid w:val="00414A22"/>
    <w:rsid w:val="00415FA6"/>
    <w:rsid w:val="00416319"/>
    <w:rsid w:val="00417EC2"/>
    <w:rsid w:val="00420332"/>
    <w:rsid w:val="004208F6"/>
    <w:rsid w:val="00420DF5"/>
    <w:rsid w:val="00422096"/>
    <w:rsid w:val="00422E84"/>
    <w:rsid w:val="0042333B"/>
    <w:rsid w:val="00426A6F"/>
    <w:rsid w:val="00430825"/>
    <w:rsid w:val="00430C4E"/>
    <w:rsid w:val="004326AE"/>
    <w:rsid w:val="00433225"/>
    <w:rsid w:val="00434120"/>
    <w:rsid w:val="0043519F"/>
    <w:rsid w:val="004366AB"/>
    <w:rsid w:val="004401CC"/>
    <w:rsid w:val="00440895"/>
    <w:rsid w:val="00441F99"/>
    <w:rsid w:val="00442471"/>
    <w:rsid w:val="00442AFF"/>
    <w:rsid w:val="00442D23"/>
    <w:rsid w:val="00442F96"/>
    <w:rsid w:val="00444357"/>
    <w:rsid w:val="004451D2"/>
    <w:rsid w:val="00445FF5"/>
    <w:rsid w:val="00447BDC"/>
    <w:rsid w:val="004526D5"/>
    <w:rsid w:val="004534FF"/>
    <w:rsid w:val="00455707"/>
    <w:rsid w:val="00461AEA"/>
    <w:rsid w:val="00461B5E"/>
    <w:rsid w:val="0046351F"/>
    <w:rsid w:val="0046559D"/>
    <w:rsid w:val="0046630B"/>
    <w:rsid w:val="00466A9E"/>
    <w:rsid w:val="00467A8B"/>
    <w:rsid w:val="0047048D"/>
    <w:rsid w:val="00470A7C"/>
    <w:rsid w:val="00470DEB"/>
    <w:rsid w:val="00470FDB"/>
    <w:rsid w:val="00471ABD"/>
    <w:rsid w:val="004744FE"/>
    <w:rsid w:val="0047599C"/>
    <w:rsid w:val="00475A26"/>
    <w:rsid w:val="00475BC2"/>
    <w:rsid w:val="00476917"/>
    <w:rsid w:val="00477041"/>
    <w:rsid w:val="0047711A"/>
    <w:rsid w:val="00477C04"/>
    <w:rsid w:val="00477F37"/>
    <w:rsid w:val="004809DB"/>
    <w:rsid w:val="004821F5"/>
    <w:rsid w:val="00482282"/>
    <w:rsid w:val="00482809"/>
    <w:rsid w:val="00482E19"/>
    <w:rsid w:val="004839FC"/>
    <w:rsid w:val="0048512B"/>
    <w:rsid w:val="00486195"/>
    <w:rsid w:val="00486380"/>
    <w:rsid w:val="0048651C"/>
    <w:rsid w:val="004906C4"/>
    <w:rsid w:val="00491B83"/>
    <w:rsid w:val="00492942"/>
    <w:rsid w:val="00492C15"/>
    <w:rsid w:val="00493F06"/>
    <w:rsid w:val="00493F18"/>
    <w:rsid w:val="00493F3B"/>
    <w:rsid w:val="00494918"/>
    <w:rsid w:val="00496403"/>
    <w:rsid w:val="004966C3"/>
    <w:rsid w:val="00497289"/>
    <w:rsid w:val="004978BF"/>
    <w:rsid w:val="004A1C5C"/>
    <w:rsid w:val="004A1D79"/>
    <w:rsid w:val="004A22CA"/>
    <w:rsid w:val="004A2452"/>
    <w:rsid w:val="004A3546"/>
    <w:rsid w:val="004A3D97"/>
    <w:rsid w:val="004A3E92"/>
    <w:rsid w:val="004A5166"/>
    <w:rsid w:val="004A5247"/>
    <w:rsid w:val="004A7334"/>
    <w:rsid w:val="004A7653"/>
    <w:rsid w:val="004B082C"/>
    <w:rsid w:val="004B2CB1"/>
    <w:rsid w:val="004B45A5"/>
    <w:rsid w:val="004B5395"/>
    <w:rsid w:val="004B5714"/>
    <w:rsid w:val="004B59E7"/>
    <w:rsid w:val="004B629A"/>
    <w:rsid w:val="004B69DB"/>
    <w:rsid w:val="004B7C35"/>
    <w:rsid w:val="004C0E61"/>
    <w:rsid w:val="004C3728"/>
    <w:rsid w:val="004C3C2B"/>
    <w:rsid w:val="004C4CEF"/>
    <w:rsid w:val="004C4FAE"/>
    <w:rsid w:val="004C5F0A"/>
    <w:rsid w:val="004C63E9"/>
    <w:rsid w:val="004C66FC"/>
    <w:rsid w:val="004D0E89"/>
    <w:rsid w:val="004D1964"/>
    <w:rsid w:val="004D20BA"/>
    <w:rsid w:val="004D3A9A"/>
    <w:rsid w:val="004D5C02"/>
    <w:rsid w:val="004D6B18"/>
    <w:rsid w:val="004D6D89"/>
    <w:rsid w:val="004D7F1D"/>
    <w:rsid w:val="004E123C"/>
    <w:rsid w:val="004E55FF"/>
    <w:rsid w:val="004E6E42"/>
    <w:rsid w:val="004E78D7"/>
    <w:rsid w:val="004F0517"/>
    <w:rsid w:val="004F1239"/>
    <w:rsid w:val="004F2935"/>
    <w:rsid w:val="004F2E0B"/>
    <w:rsid w:val="004F37B2"/>
    <w:rsid w:val="004F4322"/>
    <w:rsid w:val="004F5415"/>
    <w:rsid w:val="004F7294"/>
    <w:rsid w:val="004F747A"/>
    <w:rsid w:val="00501E6F"/>
    <w:rsid w:val="005035BB"/>
    <w:rsid w:val="00504A1B"/>
    <w:rsid w:val="00504C12"/>
    <w:rsid w:val="00506428"/>
    <w:rsid w:val="00507615"/>
    <w:rsid w:val="0050761B"/>
    <w:rsid w:val="005109EB"/>
    <w:rsid w:val="00511988"/>
    <w:rsid w:val="00511F67"/>
    <w:rsid w:val="0051213D"/>
    <w:rsid w:val="00512E72"/>
    <w:rsid w:val="00513402"/>
    <w:rsid w:val="00513CDD"/>
    <w:rsid w:val="00514AD0"/>
    <w:rsid w:val="00515506"/>
    <w:rsid w:val="00515C4D"/>
    <w:rsid w:val="00515DA1"/>
    <w:rsid w:val="00516E92"/>
    <w:rsid w:val="00520430"/>
    <w:rsid w:val="00520840"/>
    <w:rsid w:val="00521508"/>
    <w:rsid w:val="00524320"/>
    <w:rsid w:val="005244AB"/>
    <w:rsid w:val="005276F5"/>
    <w:rsid w:val="00530108"/>
    <w:rsid w:val="00530312"/>
    <w:rsid w:val="00530CD4"/>
    <w:rsid w:val="00531143"/>
    <w:rsid w:val="0053306B"/>
    <w:rsid w:val="00533832"/>
    <w:rsid w:val="00533A1A"/>
    <w:rsid w:val="00534C47"/>
    <w:rsid w:val="005358CD"/>
    <w:rsid w:val="00535B4E"/>
    <w:rsid w:val="00535BB2"/>
    <w:rsid w:val="00535D89"/>
    <w:rsid w:val="00540CE9"/>
    <w:rsid w:val="0054395E"/>
    <w:rsid w:val="00543BEB"/>
    <w:rsid w:val="0054592F"/>
    <w:rsid w:val="00545D64"/>
    <w:rsid w:val="005463EA"/>
    <w:rsid w:val="00547AEC"/>
    <w:rsid w:val="00550B15"/>
    <w:rsid w:val="005510A2"/>
    <w:rsid w:val="00551DC4"/>
    <w:rsid w:val="00551ED2"/>
    <w:rsid w:val="005533A5"/>
    <w:rsid w:val="00553CAB"/>
    <w:rsid w:val="005540EF"/>
    <w:rsid w:val="00554182"/>
    <w:rsid w:val="005567ED"/>
    <w:rsid w:val="00556C7A"/>
    <w:rsid w:val="00560BCF"/>
    <w:rsid w:val="00561009"/>
    <w:rsid w:val="005620B6"/>
    <w:rsid w:val="00562DA2"/>
    <w:rsid w:val="00563AFD"/>
    <w:rsid w:val="00564E12"/>
    <w:rsid w:val="00565359"/>
    <w:rsid w:val="00565AD5"/>
    <w:rsid w:val="00566849"/>
    <w:rsid w:val="00567152"/>
    <w:rsid w:val="005679FA"/>
    <w:rsid w:val="005707E7"/>
    <w:rsid w:val="005726C3"/>
    <w:rsid w:val="0057283F"/>
    <w:rsid w:val="00572B74"/>
    <w:rsid w:val="00574102"/>
    <w:rsid w:val="005746C3"/>
    <w:rsid w:val="005750E5"/>
    <w:rsid w:val="00576D4C"/>
    <w:rsid w:val="00580D0C"/>
    <w:rsid w:val="00580D62"/>
    <w:rsid w:val="005814ED"/>
    <w:rsid w:val="00582E53"/>
    <w:rsid w:val="00582FAD"/>
    <w:rsid w:val="0058456B"/>
    <w:rsid w:val="00585911"/>
    <w:rsid w:val="005862EB"/>
    <w:rsid w:val="00586D43"/>
    <w:rsid w:val="00586F1E"/>
    <w:rsid w:val="00587DD0"/>
    <w:rsid w:val="00590BEF"/>
    <w:rsid w:val="00590D2E"/>
    <w:rsid w:val="00590E91"/>
    <w:rsid w:val="0059121C"/>
    <w:rsid w:val="00591A64"/>
    <w:rsid w:val="00592D9B"/>
    <w:rsid w:val="0059399E"/>
    <w:rsid w:val="00595BAA"/>
    <w:rsid w:val="00597110"/>
    <w:rsid w:val="005A0423"/>
    <w:rsid w:val="005A0FD3"/>
    <w:rsid w:val="005A17EA"/>
    <w:rsid w:val="005A1CE1"/>
    <w:rsid w:val="005A1E4D"/>
    <w:rsid w:val="005A4115"/>
    <w:rsid w:val="005A4FAA"/>
    <w:rsid w:val="005A5845"/>
    <w:rsid w:val="005A6C03"/>
    <w:rsid w:val="005A7836"/>
    <w:rsid w:val="005B00F9"/>
    <w:rsid w:val="005B28AA"/>
    <w:rsid w:val="005B33FF"/>
    <w:rsid w:val="005B67DB"/>
    <w:rsid w:val="005B7A42"/>
    <w:rsid w:val="005C001B"/>
    <w:rsid w:val="005C044F"/>
    <w:rsid w:val="005C0BB7"/>
    <w:rsid w:val="005C18E4"/>
    <w:rsid w:val="005C2626"/>
    <w:rsid w:val="005C34C3"/>
    <w:rsid w:val="005C3A64"/>
    <w:rsid w:val="005C4554"/>
    <w:rsid w:val="005C46A2"/>
    <w:rsid w:val="005C6B0B"/>
    <w:rsid w:val="005D0104"/>
    <w:rsid w:val="005D02E8"/>
    <w:rsid w:val="005D0813"/>
    <w:rsid w:val="005D0F14"/>
    <w:rsid w:val="005D1082"/>
    <w:rsid w:val="005D17DC"/>
    <w:rsid w:val="005D1FD3"/>
    <w:rsid w:val="005D2438"/>
    <w:rsid w:val="005D279E"/>
    <w:rsid w:val="005D5F11"/>
    <w:rsid w:val="005D6514"/>
    <w:rsid w:val="005D68EA"/>
    <w:rsid w:val="005D69AB"/>
    <w:rsid w:val="005D6A01"/>
    <w:rsid w:val="005D6A37"/>
    <w:rsid w:val="005E109E"/>
    <w:rsid w:val="005E1DCC"/>
    <w:rsid w:val="005E2097"/>
    <w:rsid w:val="005E296D"/>
    <w:rsid w:val="005E4EB8"/>
    <w:rsid w:val="005E63E9"/>
    <w:rsid w:val="005E64C3"/>
    <w:rsid w:val="005E6DC0"/>
    <w:rsid w:val="005E6F88"/>
    <w:rsid w:val="005E7178"/>
    <w:rsid w:val="005F00FF"/>
    <w:rsid w:val="005F1C77"/>
    <w:rsid w:val="005F3A65"/>
    <w:rsid w:val="005F498E"/>
    <w:rsid w:val="005F5DC8"/>
    <w:rsid w:val="005F7254"/>
    <w:rsid w:val="00600A51"/>
    <w:rsid w:val="00600F76"/>
    <w:rsid w:val="0060148F"/>
    <w:rsid w:val="006017AE"/>
    <w:rsid w:val="006029A5"/>
    <w:rsid w:val="006043D0"/>
    <w:rsid w:val="00607BBE"/>
    <w:rsid w:val="00607C34"/>
    <w:rsid w:val="0061046F"/>
    <w:rsid w:val="006109D9"/>
    <w:rsid w:val="00610E38"/>
    <w:rsid w:val="00612946"/>
    <w:rsid w:val="00612E48"/>
    <w:rsid w:val="00613522"/>
    <w:rsid w:val="0061394C"/>
    <w:rsid w:val="00614105"/>
    <w:rsid w:val="0061496B"/>
    <w:rsid w:val="006150D7"/>
    <w:rsid w:val="00615281"/>
    <w:rsid w:val="006157D1"/>
    <w:rsid w:val="006159C2"/>
    <w:rsid w:val="00616697"/>
    <w:rsid w:val="00616A09"/>
    <w:rsid w:val="00616D82"/>
    <w:rsid w:val="00620258"/>
    <w:rsid w:val="0062026E"/>
    <w:rsid w:val="0062445A"/>
    <w:rsid w:val="00624A2C"/>
    <w:rsid w:val="00625E63"/>
    <w:rsid w:val="00625EF3"/>
    <w:rsid w:val="00627BE0"/>
    <w:rsid w:val="00630FAD"/>
    <w:rsid w:val="00631CB6"/>
    <w:rsid w:val="00632499"/>
    <w:rsid w:val="00632F69"/>
    <w:rsid w:val="00633305"/>
    <w:rsid w:val="006333F7"/>
    <w:rsid w:val="0063409D"/>
    <w:rsid w:val="006347BE"/>
    <w:rsid w:val="00635D56"/>
    <w:rsid w:val="00636E02"/>
    <w:rsid w:val="00636F31"/>
    <w:rsid w:val="00637123"/>
    <w:rsid w:val="0064109D"/>
    <w:rsid w:val="00641184"/>
    <w:rsid w:val="00641293"/>
    <w:rsid w:val="00641EB6"/>
    <w:rsid w:val="00641F92"/>
    <w:rsid w:val="006431BF"/>
    <w:rsid w:val="00643731"/>
    <w:rsid w:val="00644123"/>
    <w:rsid w:val="00644D36"/>
    <w:rsid w:val="00646620"/>
    <w:rsid w:val="006470D1"/>
    <w:rsid w:val="00647818"/>
    <w:rsid w:val="00650098"/>
    <w:rsid w:val="00650198"/>
    <w:rsid w:val="00652C27"/>
    <w:rsid w:val="00652C96"/>
    <w:rsid w:val="00654534"/>
    <w:rsid w:val="006560C7"/>
    <w:rsid w:val="00656796"/>
    <w:rsid w:val="00657079"/>
    <w:rsid w:val="00657575"/>
    <w:rsid w:val="00657C3D"/>
    <w:rsid w:val="006610AC"/>
    <w:rsid w:val="006618FF"/>
    <w:rsid w:val="00662006"/>
    <w:rsid w:val="00666B08"/>
    <w:rsid w:val="00671099"/>
    <w:rsid w:val="0067171F"/>
    <w:rsid w:val="00672345"/>
    <w:rsid w:val="006728B9"/>
    <w:rsid w:val="00672E72"/>
    <w:rsid w:val="00672EAC"/>
    <w:rsid w:val="00673259"/>
    <w:rsid w:val="00673BDD"/>
    <w:rsid w:val="006740F7"/>
    <w:rsid w:val="0067449A"/>
    <w:rsid w:val="00674DBC"/>
    <w:rsid w:val="0067567E"/>
    <w:rsid w:val="0067579F"/>
    <w:rsid w:val="00675A1E"/>
    <w:rsid w:val="00675C81"/>
    <w:rsid w:val="0067644C"/>
    <w:rsid w:val="00677E29"/>
    <w:rsid w:val="006806B9"/>
    <w:rsid w:val="00680923"/>
    <w:rsid w:val="00680A6F"/>
    <w:rsid w:val="006812BF"/>
    <w:rsid w:val="0068167F"/>
    <w:rsid w:val="0068182C"/>
    <w:rsid w:val="00682E5C"/>
    <w:rsid w:val="00683DF9"/>
    <w:rsid w:val="00684638"/>
    <w:rsid w:val="006848D7"/>
    <w:rsid w:val="00684BAE"/>
    <w:rsid w:val="00684CA4"/>
    <w:rsid w:val="006863C9"/>
    <w:rsid w:val="006906A9"/>
    <w:rsid w:val="0069201F"/>
    <w:rsid w:val="00692B45"/>
    <w:rsid w:val="00692D1D"/>
    <w:rsid w:val="00692D5A"/>
    <w:rsid w:val="00692D68"/>
    <w:rsid w:val="006934EF"/>
    <w:rsid w:val="00694D0B"/>
    <w:rsid w:val="00695766"/>
    <w:rsid w:val="00695C19"/>
    <w:rsid w:val="006962FA"/>
    <w:rsid w:val="00696D63"/>
    <w:rsid w:val="00697827"/>
    <w:rsid w:val="00697FD2"/>
    <w:rsid w:val="006A1611"/>
    <w:rsid w:val="006A1D73"/>
    <w:rsid w:val="006A1EB9"/>
    <w:rsid w:val="006A221D"/>
    <w:rsid w:val="006A2418"/>
    <w:rsid w:val="006A2797"/>
    <w:rsid w:val="006A2C8C"/>
    <w:rsid w:val="006A2DFF"/>
    <w:rsid w:val="006A566A"/>
    <w:rsid w:val="006A6E00"/>
    <w:rsid w:val="006B01AE"/>
    <w:rsid w:val="006B1396"/>
    <w:rsid w:val="006B1AF2"/>
    <w:rsid w:val="006B2682"/>
    <w:rsid w:val="006B2E18"/>
    <w:rsid w:val="006B3EA5"/>
    <w:rsid w:val="006B7425"/>
    <w:rsid w:val="006C08FA"/>
    <w:rsid w:val="006C0AB9"/>
    <w:rsid w:val="006C1553"/>
    <w:rsid w:val="006C16C2"/>
    <w:rsid w:val="006C4B30"/>
    <w:rsid w:val="006C4BE5"/>
    <w:rsid w:val="006C5177"/>
    <w:rsid w:val="006C55FC"/>
    <w:rsid w:val="006C577E"/>
    <w:rsid w:val="006C6365"/>
    <w:rsid w:val="006C6FBF"/>
    <w:rsid w:val="006D04A2"/>
    <w:rsid w:val="006D1B64"/>
    <w:rsid w:val="006D200B"/>
    <w:rsid w:val="006D23E5"/>
    <w:rsid w:val="006D258D"/>
    <w:rsid w:val="006D3315"/>
    <w:rsid w:val="006D3C01"/>
    <w:rsid w:val="006D4863"/>
    <w:rsid w:val="006D5D82"/>
    <w:rsid w:val="006D6987"/>
    <w:rsid w:val="006E0B11"/>
    <w:rsid w:val="006E246A"/>
    <w:rsid w:val="006E269F"/>
    <w:rsid w:val="006E4432"/>
    <w:rsid w:val="006E6752"/>
    <w:rsid w:val="006E68B5"/>
    <w:rsid w:val="006E7452"/>
    <w:rsid w:val="006E7E6F"/>
    <w:rsid w:val="006F11B8"/>
    <w:rsid w:val="006F1E2D"/>
    <w:rsid w:val="006F3602"/>
    <w:rsid w:val="006F452D"/>
    <w:rsid w:val="006F4D98"/>
    <w:rsid w:val="006F503A"/>
    <w:rsid w:val="006F5A11"/>
    <w:rsid w:val="006F5C81"/>
    <w:rsid w:val="006F6469"/>
    <w:rsid w:val="006F64A9"/>
    <w:rsid w:val="006F6508"/>
    <w:rsid w:val="006F7888"/>
    <w:rsid w:val="007009AB"/>
    <w:rsid w:val="00701ADD"/>
    <w:rsid w:val="00702747"/>
    <w:rsid w:val="007030D5"/>
    <w:rsid w:val="0070363C"/>
    <w:rsid w:val="00706261"/>
    <w:rsid w:val="00707F21"/>
    <w:rsid w:val="007117F6"/>
    <w:rsid w:val="00711A90"/>
    <w:rsid w:val="007132DC"/>
    <w:rsid w:val="0071349F"/>
    <w:rsid w:val="007138B2"/>
    <w:rsid w:val="00714067"/>
    <w:rsid w:val="007156F3"/>
    <w:rsid w:val="00716654"/>
    <w:rsid w:val="00716B77"/>
    <w:rsid w:val="00716DB5"/>
    <w:rsid w:val="00717295"/>
    <w:rsid w:val="0071733D"/>
    <w:rsid w:val="007206E4"/>
    <w:rsid w:val="00721616"/>
    <w:rsid w:val="00721753"/>
    <w:rsid w:val="0072253A"/>
    <w:rsid w:val="0072312C"/>
    <w:rsid w:val="007235E2"/>
    <w:rsid w:val="00724798"/>
    <w:rsid w:val="00725A98"/>
    <w:rsid w:val="007262A0"/>
    <w:rsid w:val="00726E2D"/>
    <w:rsid w:val="0072785D"/>
    <w:rsid w:val="00727C3F"/>
    <w:rsid w:val="007308D3"/>
    <w:rsid w:val="00731D54"/>
    <w:rsid w:val="00732A56"/>
    <w:rsid w:val="007333AC"/>
    <w:rsid w:val="007333E9"/>
    <w:rsid w:val="00733C38"/>
    <w:rsid w:val="007342A7"/>
    <w:rsid w:val="0073543B"/>
    <w:rsid w:val="00735C7D"/>
    <w:rsid w:val="00736FE4"/>
    <w:rsid w:val="00737349"/>
    <w:rsid w:val="007411B7"/>
    <w:rsid w:val="0074199B"/>
    <w:rsid w:val="00741DFE"/>
    <w:rsid w:val="00743C83"/>
    <w:rsid w:val="007440B9"/>
    <w:rsid w:val="00744D1E"/>
    <w:rsid w:val="00744E9E"/>
    <w:rsid w:val="00746148"/>
    <w:rsid w:val="00746F78"/>
    <w:rsid w:val="007501F1"/>
    <w:rsid w:val="007502C2"/>
    <w:rsid w:val="007519DB"/>
    <w:rsid w:val="00753469"/>
    <w:rsid w:val="00754A92"/>
    <w:rsid w:val="007555A4"/>
    <w:rsid w:val="00756887"/>
    <w:rsid w:val="007569B2"/>
    <w:rsid w:val="00756D0B"/>
    <w:rsid w:val="007576E6"/>
    <w:rsid w:val="00757B4A"/>
    <w:rsid w:val="00757F18"/>
    <w:rsid w:val="00762F1B"/>
    <w:rsid w:val="00763F67"/>
    <w:rsid w:val="0076415D"/>
    <w:rsid w:val="00764FBA"/>
    <w:rsid w:val="007653B3"/>
    <w:rsid w:val="00765F2D"/>
    <w:rsid w:val="00771A66"/>
    <w:rsid w:val="0077210A"/>
    <w:rsid w:val="007733C6"/>
    <w:rsid w:val="007735F3"/>
    <w:rsid w:val="00774A5F"/>
    <w:rsid w:val="00775A50"/>
    <w:rsid w:val="00780206"/>
    <w:rsid w:val="007805F1"/>
    <w:rsid w:val="0078086B"/>
    <w:rsid w:val="00780AC5"/>
    <w:rsid w:val="00780BE7"/>
    <w:rsid w:val="00781096"/>
    <w:rsid w:val="007816A2"/>
    <w:rsid w:val="00784141"/>
    <w:rsid w:val="00785BFB"/>
    <w:rsid w:val="007867B9"/>
    <w:rsid w:val="00786F93"/>
    <w:rsid w:val="0078766D"/>
    <w:rsid w:val="00790E70"/>
    <w:rsid w:val="007916AE"/>
    <w:rsid w:val="00791AA4"/>
    <w:rsid w:val="0079294E"/>
    <w:rsid w:val="00795978"/>
    <w:rsid w:val="00796C6D"/>
    <w:rsid w:val="00797C1D"/>
    <w:rsid w:val="007A129D"/>
    <w:rsid w:val="007A1FDA"/>
    <w:rsid w:val="007A36C9"/>
    <w:rsid w:val="007A5520"/>
    <w:rsid w:val="007A5D05"/>
    <w:rsid w:val="007B1068"/>
    <w:rsid w:val="007B1800"/>
    <w:rsid w:val="007B6432"/>
    <w:rsid w:val="007C026D"/>
    <w:rsid w:val="007C0897"/>
    <w:rsid w:val="007C0D1B"/>
    <w:rsid w:val="007C177A"/>
    <w:rsid w:val="007C247A"/>
    <w:rsid w:val="007C29F3"/>
    <w:rsid w:val="007C418A"/>
    <w:rsid w:val="007C41F3"/>
    <w:rsid w:val="007C4A76"/>
    <w:rsid w:val="007C4E63"/>
    <w:rsid w:val="007C5356"/>
    <w:rsid w:val="007C55B2"/>
    <w:rsid w:val="007C5614"/>
    <w:rsid w:val="007D0CC2"/>
    <w:rsid w:val="007D1183"/>
    <w:rsid w:val="007D14F0"/>
    <w:rsid w:val="007D21D5"/>
    <w:rsid w:val="007D28E1"/>
    <w:rsid w:val="007D2D02"/>
    <w:rsid w:val="007D2F8F"/>
    <w:rsid w:val="007D4CAE"/>
    <w:rsid w:val="007D4F9F"/>
    <w:rsid w:val="007D5D97"/>
    <w:rsid w:val="007D7031"/>
    <w:rsid w:val="007D7A0B"/>
    <w:rsid w:val="007E125E"/>
    <w:rsid w:val="007E1814"/>
    <w:rsid w:val="007E30E2"/>
    <w:rsid w:val="007E381C"/>
    <w:rsid w:val="007E3D30"/>
    <w:rsid w:val="007E567C"/>
    <w:rsid w:val="007E5719"/>
    <w:rsid w:val="007E5983"/>
    <w:rsid w:val="007E68C3"/>
    <w:rsid w:val="007E68C6"/>
    <w:rsid w:val="007F0387"/>
    <w:rsid w:val="007F0F90"/>
    <w:rsid w:val="007F13DD"/>
    <w:rsid w:val="007F1AF6"/>
    <w:rsid w:val="007F1B38"/>
    <w:rsid w:val="007F1CFA"/>
    <w:rsid w:val="007F1F8B"/>
    <w:rsid w:val="007F27D2"/>
    <w:rsid w:val="007F3184"/>
    <w:rsid w:val="007F37FE"/>
    <w:rsid w:val="007F4518"/>
    <w:rsid w:val="007F4C36"/>
    <w:rsid w:val="007F5DF9"/>
    <w:rsid w:val="007F6085"/>
    <w:rsid w:val="007F6516"/>
    <w:rsid w:val="007F6A74"/>
    <w:rsid w:val="007F6B50"/>
    <w:rsid w:val="007F6E48"/>
    <w:rsid w:val="007F704A"/>
    <w:rsid w:val="007F7FC1"/>
    <w:rsid w:val="00801B49"/>
    <w:rsid w:val="00801DC2"/>
    <w:rsid w:val="0080376C"/>
    <w:rsid w:val="00803911"/>
    <w:rsid w:val="008041D9"/>
    <w:rsid w:val="008051E6"/>
    <w:rsid w:val="008059D6"/>
    <w:rsid w:val="00805DE1"/>
    <w:rsid w:val="008069BC"/>
    <w:rsid w:val="00807B17"/>
    <w:rsid w:val="008101FE"/>
    <w:rsid w:val="00812F11"/>
    <w:rsid w:val="00813875"/>
    <w:rsid w:val="00813F99"/>
    <w:rsid w:val="008140AC"/>
    <w:rsid w:val="00814C2C"/>
    <w:rsid w:val="00815371"/>
    <w:rsid w:val="008163AC"/>
    <w:rsid w:val="008173CE"/>
    <w:rsid w:val="00817AAE"/>
    <w:rsid w:val="008202E5"/>
    <w:rsid w:val="00820A3D"/>
    <w:rsid w:val="00822118"/>
    <w:rsid w:val="0082262D"/>
    <w:rsid w:val="00822ED2"/>
    <w:rsid w:val="00823361"/>
    <w:rsid w:val="00824D8A"/>
    <w:rsid w:val="0083069E"/>
    <w:rsid w:val="008307D7"/>
    <w:rsid w:val="00830E06"/>
    <w:rsid w:val="0083169D"/>
    <w:rsid w:val="00832143"/>
    <w:rsid w:val="0083299A"/>
    <w:rsid w:val="00832FA3"/>
    <w:rsid w:val="00833849"/>
    <w:rsid w:val="00833A85"/>
    <w:rsid w:val="00835376"/>
    <w:rsid w:val="00836B07"/>
    <w:rsid w:val="008378C4"/>
    <w:rsid w:val="00837A72"/>
    <w:rsid w:val="00837C3B"/>
    <w:rsid w:val="00837EDA"/>
    <w:rsid w:val="00840F6D"/>
    <w:rsid w:val="0084157D"/>
    <w:rsid w:val="008423B6"/>
    <w:rsid w:val="00842D9E"/>
    <w:rsid w:val="00843131"/>
    <w:rsid w:val="00843A57"/>
    <w:rsid w:val="00843A8C"/>
    <w:rsid w:val="00843DD8"/>
    <w:rsid w:val="0084571F"/>
    <w:rsid w:val="00847072"/>
    <w:rsid w:val="008472E4"/>
    <w:rsid w:val="00847C5B"/>
    <w:rsid w:val="008500A3"/>
    <w:rsid w:val="0085027D"/>
    <w:rsid w:val="0085073D"/>
    <w:rsid w:val="00850E2D"/>
    <w:rsid w:val="00851083"/>
    <w:rsid w:val="00851405"/>
    <w:rsid w:val="008522A3"/>
    <w:rsid w:val="008523E7"/>
    <w:rsid w:val="00852468"/>
    <w:rsid w:val="00852713"/>
    <w:rsid w:val="00852814"/>
    <w:rsid w:val="0085404A"/>
    <w:rsid w:val="0085541F"/>
    <w:rsid w:val="00855DB9"/>
    <w:rsid w:val="00856412"/>
    <w:rsid w:val="00856834"/>
    <w:rsid w:val="00856EE5"/>
    <w:rsid w:val="00860B50"/>
    <w:rsid w:val="008630BE"/>
    <w:rsid w:val="008631E4"/>
    <w:rsid w:val="00863DD2"/>
    <w:rsid w:val="008648F2"/>
    <w:rsid w:val="00866987"/>
    <w:rsid w:val="008677D7"/>
    <w:rsid w:val="00867BC7"/>
    <w:rsid w:val="00867E17"/>
    <w:rsid w:val="0087134A"/>
    <w:rsid w:val="00871CA5"/>
    <w:rsid w:val="00871F33"/>
    <w:rsid w:val="00871F9B"/>
    <w:rsid w:val="00872073"/>
    <w:rsid w:val="008727D6"/>
    <w:rsid w:val="00872E2D"/>
    <w:rsid w:val="00873810"/>
    <w:rsid w:val="00874011"/>
    <w:rsid w:val="00874185"/>
    <w:rsid w:val="00874E01"/>
    <w:rsid w:val="00877D77"/>
    <w:rsid w:val="00880168"/>
    <w:rsid w:val="00880292"/>
    <w:rsid w:val="0088441D"/>
    <w:rsid w:val="008847AC"/>
    <w:rsid w:val="008847EF"/>
    <w:rsid w:val="00884AD1"/>
    <w:rsid w:val="00885987"/>
    <w:rsid w:val="00885B5E"/>
    <w:rsid w:val="0088669C"/>
    <w:rsid w:val="00887273"/>
    <w:rsid w:val="00887E00"/>
    <w:rsid w:val="00890BDD"/>
    <w:rsid w:val="0089100A"/>
    <w:rsid w:val="008921C8"/>
    <w:rsid w:val="008923F9"/>
    <w:rsid w:val="008924D5"/>
    <w:rsid w:val="00893FB4"/>
    <w:rsid w:val="00894FC2"/>
    <w:rsid w:val="008959D9"/>
    <w:rsid w:val="008A0BF9"/>
    <w:rsid w:val="008A1DD2"/>
    <w:rsid w:val="008A2464"/>
    <w:rsid w:val="008A2C11"/>
    <w:rsid w:val="008A36AD"/>
    <w:rsid w:val="008A5914"/>
    <w:rsid w:val="008A64BB"/>
    <w:rsid w:val="008A66CD"/>
    <w:rsid w:val="008A68CF"/>
    <w:rsid w:val="008A6A02"/>
    <w:rsid w:val="008B0490"/>
    <w:rsid w:val="008B06BA"/>
    <w:rsid w:val="008B2F66"/>
    <w:rsid w:val="008B3960"/>
    <w:rsid w:val="008B409B"/>
    <w:rsid w:val="008B4AA0"/>
    <w:rsid w:val="008B4EAF"/>
    <w:rsid w:val="008B6417"/>
    <w:rsid w:val="008B688C"/>
    <w:rsid w:val="008B7439"/>
    <w:rsid w:val="008B7453"/>
    <w:rsid w:val="008C1BDF"/>
    <w:rsid w:val="008C1C36"/>
    <w:rsid w:val="008C2134"/>
    <w:rsid w:val="008C231C"/>
    <w:rsid w:val="008C2C9E"/>
    <w:rsid w:val="008C35ED"/>
    <w:rsid w:val="008C3A34"/>
    <w:rsid w:val="008C5172"/>
    <w:rsid w:val="008D1597"/>
    <w:rsid w:val="008D15D3"/>
    <w:rsid w:val="008D25B3"/>
    <w:rsid w:val="008D2C49"/>
    <w:rsid w:val="008D3A32"/>
    <w:rsid w:val="008D43EC"/>
    <w:rsid w:val="008D55CC"/>
    <w:rsid w:val="008D5A50"/>
    <w:rsid w:val="008D7B71"/>
    <w:rsid w:val="008D7BB3"/>
    <w:rsid w:val="008E24C3"/>
    <w:rsid w:val="008E24FD"/>
    <w:rsid w:val="008E2514"/>
    <w:rsid w:val="008E2E1A"/>
    <w:rsid w:val="008E2E1D"/>
    <w:rsid w:val="008E4189"/>
    <w:rsid w:val="008E4EFD"/>
    <w:rsid w:val="008E7154"/>
    <w:rsid w:val="008E7292"/>
    <w:rsid w:val="008F1153"/>
    <w:rsid w:val="008F16EB"/>
    <w:rsid w:val="008F1D70"/>
    <w:rsid w:val="008F2C9C"/>
    <w:rsid w:val="008F353D"/>
    <w:rsid w:val="008F3D0D"/>
    <w:rsid w:val="008F4107"/>
    <w:rsid w:val="008F5AD9"/>
    <w:rsid w:val="008F66A1"/>
    <w:rsid w:val="008F71BF"/>
    <w:rsid w:val="008F7C4F"/>
    <w:rsid w:val="008F7EF9"/>
    <w:rsid w:val="008F7F7A"/>
    <w:rsid w:val="008F7F8F"/>
    <w:rsid w:val="00901819"/>
    <w:rsid w:val="00902F75"/>
    <w:rsid w:val="0090348C"/>
    <w:rsid w:val="00903CDB"/>
    <w:rsid w:val="00904273"/>
    <w:rsid w:val="009046B5"/>
    <w:rsid w:val="00904B2B"/>
    <w:rsid w:val="00904D06"/>
    <w:rsid w:val="009055D7"/>
    <w:rsid w:val="00905D24"/>
    <w:rsid w:val="00906079"/>
    <w:rsid w:val="00906310"/>
    <w:rsid w:val="009072F8"/>
    <w:rsid w:val="009101C0"/>
    <w:rsid w:val="009101F0"/>
    <w:rsid w:val="00911259"/>
    <w:rsid w:val="009115B8"/>
    <w:rsid w:val="00911634"/>
    <w:rsid w:val="00912640"/>
    <w:rsid w:val="009137E9"/>
    <w:rsid w:val="00913D62"/>
    <w:rsid w:val="00914FC8"/>
    <w:rsid w:val="00916046"/>
    <w:rsid w:val="00916228"/>
    <w:rsid w:val="009170A7"/>
    <w:rsid w:val="00921E6F"/>
    <w:rsid w:val="00924500"/>
    <w:rsid w:val="009246BC"/>
    <w:rsid w:val="00925215"/>
    <w:rsid w:val="009252C6"/>
    <w:rsid w:val="0092643F"/>
    <w:rsid w:val="009267E5"/>
    <w:rsid w:val="00926BF5"/>
    <w:rsid w:val="00927C61"/>
    <w:rsid w:val="00931FB9"/>
    <w:rsid w:val="0093236B"/>
    <w:rsid w:val="00932D08"/>
    <w:rsid w:val="009332D4"/>
    <w:rsid w:val="009337A1"/>
    <w:rsid w:val="00934AA1"/>
    <w:rsid w:val="00936305"/>
    <w:rsid w:val="00936A88"/>
    <w:rsid w:val="00937039"/>
    <w:rsid w:val="00937759"/>
    <w:rsid w:val="0094098D"/>
    <w:rsid w:val="009409F2"/>
    <w:rsid w:val="00940D8F"/>
    <w:rsid w:val="00941769"/>
    <w:rsid w:val="00943991"/>
    <w:rsid w:val="00944A1A"/>
    <w:rsid w:val="00944D84"/>
    <w:rsid w:val="009453F8"/>
    <w:rsid w:val="009507D5"/>
    <w:rsid w:val="00951169"/>
    <w:rsid w:val="009526D0"/>
    <w:rsid w:val="009531A6"/>
    <w:rsid w:val="00955B10"/>
    <w:rsid w:val="00955DAE"/>
    <w:rsid w:val="009563E9"/>
    <w:rsid w:val="00956FCE"/>
    <w:rsid w:val="009576E8"/>
    <w:rsid w:val="0096055F"/>
    <w:rsid w:val="00961F03"/>
    <w:rsid w:val="00962D2F"/>
    <w:rsid w:val="00965861"/>
    <w:rsid w:val="00966499"/>
    <w:rsid w:val="00966A65"/>
    <w:rsid w:val="0097084F"/>
    <w:rsid w:val="00970DB0"/>
    <w:rsid w:val="00971F3D"/>
    <w:rsid w:val="009723BE"/>
    <w:rsid w:val="009727F8"/>
    <w:rsid w:val="00973536"/>
    <w:rsid w:val="009736FD"/>
    <w:rsid w:val="00973E0A"/>
    <w:rsid w:val="00974188"/>
    <w:rsid w:val="009748DC"/>
    <w:rsid w:val="00974B72"/>
    <w:rsid w:val="0097551F"/>
    <w:rsid w:val="009759C4"/>
    <w:rsid w:val="00975DFB"/>
    <w:rsid w:val="00976313"/>
    <w:rsid w:val="00977AFB"/>
    <w:rsid w:val="00977E1E"/>
    <w:rsid w:val="009816A6"/>
    <w:rsid w:val="00982C66"/>
    <w:rsid w:val="009833F4"/>
    <w:rsid w:val="0098524C"/>
    <w:rsid w:val="009863C3"/>
    <w:rsid w:val="0098690A"/>
    <w:rsid w:val="009909B0"/>
    <w:rsid w:val="00990D5C"/>
    <w:rsid w:val="0099323B"/>
    <w:rsid w:val="00997679"/>
    <w:rsid w:val="009977D1"/>
    <w:rsid w:val="00997F21"/>
    <w:rsid w:val="009A023F"/>
    <w:rsid w:val="009A158A"/>
    <w:rsid w:val="009A214D"/>
    <w:rsid w:val="009A5152"/>
    <w:rsid w:val="009A69AA"/>
    <w:rsid w:val="009A7484"/>
    <w:rsid w:val="009A7F9F"/>
    <w:rsid w:val="009B018C"/>
    <w:rsid w:val="009B0797"/>
    <w:rsid w:val="009B4351"/>
    <w:rsid w:val="009B5EA5"/>
    <w:rsid w:val="009B6425"/>
    <w:rsid w:val="009B664B"/>
    <w:rsid w:val="009B6E41"/>
    <w:rsid w:val="009B7829"/>
    <w:rsid w:val="009B7B47"/>
    <w:rsid w:val="009B7D80"/>
    <w:rsid w:val="009C1147"/>
    <w:rsid w:val="009C1FB4"/>
    <w:rsid w:val="009C28DF"/>
    <w:rsid w:val="009C2E15"/>
    <w:rsid w:val="009C39B3"/>
    <w:rsid w:val="009C3C01"/>
    <w:rsid w:val="009C5B75"/>
    <w:rsid w:val="009C693F"/>
    <w:rsid w:val="009C756C"/>
    <w:rsid w:val="009C7BBD"/>
    <w:rsid w:val="009D00A5"/>
    <w:rsid w:val="009D1FD7"/>
    <w:rsid w:val="009D292A"/>
    <w:rsid w:val="009D3390"/>
    <w:rsid w:val="009D4884"/>
    <w:rsid w:val="009D6540"/>
    <w:rsid w:val="009E07FC"/>
    <w:rsid w:val="009E0EF4"/>
    <w:rsid w:val="009E1712"/>
    <w:rsid w:val="009E173B"/>
    <w:rsid w:val="009E2013"/>
    <w:rsid w:val="009E3C76"/>
    <w:rsid w:val="009E55D3"/>
    <w:rsid w:val="009E5956"/>
    <w:rsid w:val="009E5A34"/>
    <w:rsid w:val="009E6941"/>
    <w:rsid w:val="009E7091"/>
    <w:rsid w:val="009E73C6"/>
    <w:rsid w:val="009E7BB6"/>
    <w:rsid w:val="009F17FB"/>
    <w:rsid w:val="009F1A08"/>
    <w:rsid w:val="009F20D0"/>
    <w:rsid w:val="009F23A2"/>
    <w:rsid w:val="009F2E60"/>
    <w:rsid w:val="009F3024"/>
    <w:rsid w:val="009F3C03"/>
    <w:rsid w:val="009F439A"/>
    <w:rsid w:val="009F5AA8"/>
    <w:rsid w:val="009F74B8"/>
    <w:rsid w:val="009F7A55"/>
    <w:rsid w:val="009F7D25"/>
    <w:rsid w:val="00A00798"/>
    <w:rsid w:val="00A0188A"/>
    <w:rsid w:val="00A02CDA"/>
    <w:rsid w:val="00A02FC5"/>
    <w:rsid w:val="00A0372F"/>
    <w:rsid w:val="00A0396C"/>
    <w:rsid w:val="00A043C9"/>
    <w:rsid w:val="00A04690"/>
    <w:rsid w:val="00A0502B"/>
    <w:rsid w:val="00A0529B"/>
    <w:rsid w:val="00A05A7A"/>
    <w:rsid w:val="00A066EA"/>
    <w:rsid w:val="00A06DB1"/>
    <w:rsid w:val="00A07895"/>
    <w:rsid w:val="00A07D10"/>
    <w:rsid w:val="00A1308B"/>
    <w:rsid w:val="00A13AFB"/>
    <w:rsid w:val="00A13E50"/>
    <w:rsid w:val="00A14210"/>
    <w:rsid w:val="00A16A89"/>
    <w:rsid w:val="00A16ED8"/>
    <w:rsid w:val="00A173F2"/>
    <w:rsid w:val="00A17988"/>
    <w:rsid w:val="00A20473"/>
    <w:rsid w:val="00A20D87"/>
    <w:rsid w:val="00A2150C"/>
    <w:rsid w:val="00A21A2B"/>
    <w:rsid w:val="00A2372F"/>
    <w:rsid w:val="00A2448B"/>
    <w:rsid w:val="00A25821"/>
    <w:rsid w:val="00A25E87"/>
    <w:rsid w:val="00A26006"/>
    <w:rsid w:val="00A31681"/>
    <w:rsid w:val="00A32DF2"/>
    <w:rsid w:val="00A3348E"/>
    <w:rsid w:val="00A33588"/>
    <w:rsid w:val="00A34F03"/>
    <w:rsid w:val="00A37FDC"/>
    <w:rsid w:val="00A405C3"/>
    <w:rsid w:val="00A4084B"/>
    <w:rsid w:val="00A410CA"/>
    <w:rsid w:val="00A41FD2"/>
    <w:rsid w:val="00A42270"/>
    <w:rsid w:val="00A424AE"/>
    <w:rsid w:val="00A447A4"/>
    <w:rsid w:val="00A45A36"/>
    <w:rsid w:val="00A45CDA"/>
    <w:rsid w:val="00A45E07"/>
    <w:rsid w:val="00A50BAF"/>
    <w:rsid w:val="00A50EBA"/>
    <w:rsid w:val="00A51053"/>
    <w:rsid w:val="00A529E7"/>
    <w:rsid w:val="00A53F67"/>
    <w:rsid w:val="00A55270"/>
    <w:rsid w:val="00A57445"/>
    <w:rsid w:val="00A574E2"/>
    <w:rsid w:val="00A614E4"/>
    <w:rsid w:val="00A616A2"/>
    <w:rsid w:val="00A619F5"/>
    <w:rsid w:val="00A63CDB"/>
    <w:rsid w:val="00A64F83"/>
    <w:rsid w:val="00A65EA4"/>
    <w:rsid w:val="00A6605C"/>
    <w:rsid w:val="00A67035"/>
    <w:rsid w:val="00A6733B"/>
    <w:rsid w:val="00A70033"/>
    <w:rsid w:val="00A70A5F"/>
    <w:rsid w:val="00A71C93"/>
    <w:rsid w:val="00A72106"/>
    <w:rsid w:val="00A722F7"/>
    <w:rsid w:val="00A74CCA"/>
    <w:rsid w:val="00A75542"/>
    <w:rsid w:val="00A75B5E"/>
    <w:rsid w:val="00A76906"/>
    <w:rsid w:val="00A771BE"/>
    <w:rsid w:val="00A77293"/>
    <w:rsid w:val="00A77A78"/>
    <w:rsid w:val="00A8271B"/>
    <w:rsid w:val="00A837AD"/>
    <w:rsid w:val="00A8449A"/>
    <w:rsid w:val="00A84DD4"/>
    <w:rsid w:val="00A85F0B"/>
    <w:rsid w:val="00A86616"/>
    <w:rsid w:val="00A91374"/>
    <w:rsid w:val="00A934B6"/>
    <w:rsid w:val="00A93907"/>
    <w:rsid w:val="00A95755"/>
    <w:rsid w:val="00A9629C"/>
    <w:rsid w:val="00A97081"/>
    <w:rsid w:val="00A977E9"/>
    <w:rsid w:val="00A9797B"/>
    <w:rsid w:val="00A97AB9"/>
    <w:rsid w:val="00AA0091"/>
    <w:rsid w:val="00AA1F3C"/>
    <w:rsid w:val="00AA29AD"/>
    <w:rsid w:val="00AA3999"/>
    <w:rsid w:val="00AA3F00"/>
    <w:rsid w:val="00AA3F33"/>
    <w:rsid w:val="00AA5E86"/>
    <w:rsid w:val="00AA60AA"/>
    <w:rsid w:val="00AA63CC"/>
    <w:rsid w:val="00AA6803"/>
    <w:rsid w:val="00AB1CD2"/>
    <w:rsid w:val="00AB2EDA"/>
    <w:rsid w:val="00AB2FB9"/>
    <w:rsid w:val="00AB39C8"/>
    <w:rsid w:val="00AB3DDB"/>
    <w:rsid w:val="00AB6752"/>
    <w:rsid w:val="00AB7FB9"/>
    <w:rsid w:val="00AC1B7E"/>
    <w:rsid w:val="00AC4257"/>
    <w:rsid w:val="00AC447F"/>
    <w:rsid w:val="00AC4C30"/>
    <w:rsid w:val="00AC4CB8"/>
    <w:rsid w:val="00AC57CB"/>
    <w:rsid w:val="00AC60D9"/>
    <w:rsid w:val="00AC6BA4"/>
    <w:rsid w:val="00AC7145"/>
    <w:rsid w:val="00AD00C9"/>
    <w:rsid w:val="00AD00EC"/>
    <w:rsid w:val="00AD05CF"/>
    <w:rsid w:val="00AD0629"/>
    <w:rsid w:val="00AD081B"/>
    <w:rsid w:val="00AD0CFE"/>
    <w:rsid w:val="00AD15A8"/>
    <w:rsid w:val="00AD174F"/>
    <w:rsid w:val="00AD17B2"/>
    <w:rsid w:val="00AD19B5"/>
    <w:rsid w:val="00AD344E"/>
    <w:rsid w:val="00AD3800"/>
    <w:rsid w:val="00AD3B43"/>
    <w:rsid w:val="00AD6D1F"/>
    <w:rsid w:val="00AD7069"/>
    <w:rsid w:val="00AE09DB"/>
    <w:rsid w:val="00AE10F8"/>
    <w:rsid w:val="00AE13A0"/>
    <w:rsid w:val="00AE2662"/>
    <w:rsid w:val="00AE2779"/>
    <w:rsid w:val="00AE341A"/>
    <w:rsid w:val="00AE4011"/>
    <w:rsid w:val="00AE45D7"/>
    <w:rsid w:val="00AE4889"/>
    <w:rsid w:val="00AE4BF9"/>
    <w:rsid w:val="00AE53A3"/>
    <w:rsid w:val="00AE5D79"/>
    <w:rsid w:val="00AE6494"/>
    <w:rsid w:val="00AE7784"/>
    <w:rsid w:val="00AE7E03"/>
    <w:rsid w:val="00AF0B72"/>
    <w:rsid w:val="00AF0B7E"/>
    <w:rsid w:val="00AF14CE"/>
    <w:rsid w:val="00AF1B8F"/>
    <w:rsid w:val="00AF22DC"/>
    <w:rsid w:val="00AF3588"/>
    <w:rsid w:val="00AF3624"/>
    <w:rsid w:val="00AF3B26"/>
    <w:rsid w:val="00AF62A6"/>
    <w:rsid w:val="00AF6D76"/>
    <w:rsid w:val="00B011A9"/>
    <w:rsid w:val="00B013DD"/>
    <w:rsid w:val="00B017E3"/>
    <w:rsid w:val="00B0192A"/>
    <w:rsid w:val="00B0241B"/>
    <w:rsid w:val="00B04404"/>
    <w:rsid w:val="00B049B8"/>
    <w:rsid w:val="00B04E35"/>
    <w:rsid w:val="00B05C2F"/>
    <w:rsid w:val="00B066AC"/>
    <w:rsid w:val="00B071B2"/>
    <w:rsid w:val="00B07EFF"/>
    <w:rsid w:val="00B10F13"/>
    <w:rsid w:val="00B11327"/>
    <w:rsid w:val="00B11B74"/>
    <w:rsid w:val="00B11B76"/>
    <w:rsid w:val="00B1280D"/>
    <w:rsid w:val="00B1367B"/>
    <w:rsid w:val="00B1429A"/>
    <w:rsid w:val="00B14FC8"/>
    <w:rsid w:val="00B15609"/>
    <w:rsid w:val="00B158FF"/>
    <w:rsid w:val="00B15DBE"/>
    <w:rsid w:val="00B15FD1"/>
    <w:rsid w:val="00B1666C"/>
    <w:rsid w:val="00B16C40"/>
    <w:rsid w:val="00B179D7"/>
    <w:rsid w:val="00B2034A"/>
    <w:rsid w:val="00B205E7"/>
    <w:rsid w:val="00B20BAE"/>
    <w:rsid w:val="00B217CF"/>
    <w:rsid w:val="00B22BCD"/>
    <w:rsid w:val="00B2319B"/>
    <w:rsid w:val="00B23D57"/>
    <w:rsid w:val="00B24D6E"/>
    <w:rsid w:val="00B26011"/>
    <w:rsid w:val="00B26E0A"/>
    <w:rsid w:val="00B27918"/>
    <w:rsid w:val="00B312EE"/>
    <w:rsid w:val="00B333F0"/>
    <w:rsid w:val="00B3383E"/>
    <w:rsid w:val="00B33E5B"/>
    <w:rsid w:val="00B3516B"/>
    <w:rsid w:val="00B36981"/>
    <w:rsid w:val="00B3716E"/>
    <w:rsid w:val="00B402F9"/>
    <w:rsid w:val="00B4038E"/>
    <w:rsid w:val="00B4108D"/>
    <w:rsid w:val="00B41ABD"/>
    <w:rsid w:val="00B4220C"/>
    <w:rsid w:val="00B42FF2"/>
    <w:rsid w:val="00B434CD"/>
    <w:rsid w:val="00B4765C"/>
    <w:rsid w:val="00B4780F"/>
    <w:rsid w:val="00B47871"/>
    <w:rsid w:val="00B50603"/>
    <w:rsid w:val="00B50DA6"/>
    <w:rsid w:val="00B512B4"/>
    <w:rsid w:val="00B51D17"/>
    <w:rsid w:val="00B52064"/>
    <w:rsid w:val="00B5354A"/>
    <w:rsid w:val="00B544C2"/>
    <w:rsid w:val="00B554A3"/>
    <w:rsid w:val="00B562B0"/>
    <w:rsid w:val="00B56ED7"/>
    <w:rsid w:val="00B6015A"/>
    <w:rsid w:val="00B61608"/>
    <w:rsid w:val="00B63F7B"/>
    <w:rsid w:val="00B66467"/>
    <w:rsid w:val="00B6708D"/>
    <w:rsid w:val="00B672C7"/>
    <w:rsid w:val="00B67F25"/>
    <w:rsid w:val="00B708AB"/>
    <w:rsid w:val="00B70AAC"/>
    <w:rsid w:val="00B71EDD"/>
    <w:rsid w:val="00B72633"/>
    <w:rsid w:val="00B7332D"/>
    <w:rsid w:val="00B75244"/>
    <w:rsid w:val="00B7630A"/>
    <w:rsid w:val="00B76CEB"/>
    <w:rsid w:val="00B77012"/>
    <w:rsid w:val="00B77116"/>
    <w:rsid w:val="00B771F5"/>
    <w:rsid w:val="00B77F8A"/>
    <w:rsid w:val="00B80B5C"/>
    <w:rsid w:val="00B80CAF"/>
    <w:rsid w:val="00B80F39"/>
    <w:rsid w:val="00B81496"/>
    <w:rsid w:val="00B81B1E"/>
    <w:rsid w:val="00B82FC1"/>
    <w:rsid w:val="00B83F48"/>
    <w:rsid w:val="00B84EB3"/>
    <w:rsid w:val="00B853AC"/>
    <w:rsid w:val="00B85F0B"/>
    <w:rsid w:val="00B863EF"/>
    <w:rsid w:val="00B87033"/>
    <w:rsid w:val="00B876C2"/>
    <w:rsid w:val="00B87733"/>
    <w:rsid w:val="00B87F3B"/>
    <w:rsid w:val="00B905F9"/>
    <w:rsid w:val="00B909E0"/>
    <w:rsid w:val="00B93032"/>
    <w:rsid w:val="00B93683"/>
    <w:rsid w:val="00B93991"/>
    <w:rsid w:val="00B9610E"/>
    <w:rsid w:val="00B96554"/>
    <w:rsid w:val="00B97610"/>
    <w:rsid w:val="00BA0274"/>
    <w:rsid w:val="00BA05B2"/>
    <w:rsid w:val="00BA0929"/>
    <w:rsid w:val="00BA0F69"/>
    <w:rsid w:val="00BA1856"/>
    <w:rsid w:val="00BA3388"/>
    <w:rsid w:val="00BA3766"/>
    <w:rsid w:val="00BA3C8C"/>
    <w:rsid w:val="00BA3DF0"/>
    <w:rsid w:val="00BA5535"/>
    <w:rsid w:val="00BA5BAA"/>
    <w:rsid w:val="00BA60DC"/>
    <w:rsid w:val="00BA64AB"/>
    <w:rsid w:val="00BA707A"/>
    <w:rsid w:val="00BA7ADE"/>
    <w:rsid w:val="00BB1768"/>
    <w:rsid w:val="00BB1D01"/>
    <w:rsid w:val="00BB20D6"/>
    <w:rsid w:val="00BB2E95"/>
    <w:rsid w:val="00BB3D01"/>
    <w:rsid w:val="00BB5CC6"/>
    <w:rsid w:val="00BB5DBB"/>
    <w:rsid w:val="00BB5FCB"/>
    <w:rsid w:val="00BB657F"/>
    <w:rsid w:val="00BB6B91"/>
    <w:rsid w:val="00BC040E"/>
    <w:rsid w:val="00BC1332"/>
    <w:rsid w:val="00BC16EE"/>
    <w:rsid w:val="00BC3C20"/>
    <w:rsid w:val="00BC4781"/>
    <w:rsid w:val="00BC6B0A"/>
    <w:rsid w:val="00BC6BB3"/>
    <w:rsid w:val="00BD0604"/>
    <w:rsid w:val="00BD1609"/>
    <w:rsid w:val="00BD1BA8"/>
    <w:rsid w:val="00BD30D4"/>
    <w:rsid w:val="00BD37F0"/>
    <w:rsid w:val="00BD5047"/>
    <w:rsid w:val="00BD5A48"/>
    <w:rsid w:val="00BD639E"/>
    <w:rsid w:val="00BD6512"/>
    <w:rsid w:val="00BD7048"/>
    <w:rsid w:val="00BE048B"/>
    <w:rsid w:val="00BE255F"/>
    <w:rsid w:val="00BE3101"/>
    <w:rsid w:val="00BE464F"/>
    <w:rsid w:val="00BE522A"/>
    <w:rsid w:val="00BE5F1A"/>
    <w:rsid w:val="00BE6171"/>
    <w:rsid w:val="00BE678A"/>
    <w:rsid w:val="00BE71DD"/>
    <w:rsid w:val="00BF1145"/>
    <w:rsid w:val="00BF24B6"/>
    <w:rsid w:val="00BF377F"/>
    <w:rsid w:val="00BF5D7D"/>
    <w:rsid w:val="00BF65A9"/>
    <w:rsid w:val="00C018CD"/>
    <w:rsid w:val="00C01962"/>
    <w:rsid w:val="00C01D4F"/>
    <w:rsid w:val="00C02D81"/>
    <w:rsid w:val="00C03742"/>
    <w:rsid w:val="00C04464"/>
    <w:rsid w:val="00C05D06"/>
    <w:rsid w:val="00C07BCE"/>
    <w:rsid w:val="00C10007"/>
    <w:rsid w:val="00C1134C"/>
    <w:rsid w:val="00C113A7"/>
    <w:rsid w:val="00C115F9"/>
    <w:rsid w:val="00C11C82"/>
    <w:rsid w:val="00C11CA1"/>
    <w:rsid w:val="00C12F00"/>
    <w:rsid w:val="00C1418A"/>
    <w:rsid w:val="00C148E4"/>
    <w:rsid w:val="00C14BA2"/>
    <w:rsid w:val="00C14BD6"/>
    <w:rsid w:val="00C16458"/>
    <w:rsid w:val="00C1670D"/>
    <w:rsid w:val="00C16FF8"/>
    <w:rsid w:val="00C17696"/>
    <w:rsid w:val="00C20FE3"/>
    <w:rsid w:val="00C227CD"/>
    <w:rsid w:val="00C24627"/>
    <w:rsid w:val="00C2759C"/>
    <w:rsid w:val="00C30353"/>
    <w:rsid w:val="00C30ACA"/>
    <w:rsid w:val="00C3103F"/>
    <w:rsid w:val="00C31F40"/>
    <w:rsid w:val="00C3317B"/>
    <w:rsid w:val="00C3321D"/>
    <w:rsid w:val="00C338F2"/>
    <w:rsid w:val="00C34B7C"/>
    <w:rsid w:val="00C351F1"/>
    <w:rsid w:val="00C361E9"/>
    <w:rsid w:val="00C36FE9"/>
    <w:rsid w:val="00C37CF6"/>
    <w:rsid w:val="00C408CD"/>
    <w:rsid w:val="00C41080"/>
    <w:rsid w:val="00C42E69"/>
    <w:rsid w:val="00C44172"/>
    <w:rsid w:val="00C44D6F"/>
    <w:rsid w:val="00C4506D"/>
    <w:rsid w:val="00C452C9"/>
    <w:rsid w:val="00C45602"/>
    <w:rsid w:val="00C46033"/>
    <w:rsid w:val="00C461D5"/>
    <w:rsid w:val="00C465DA"/>
    <w:rsid w:val="00C468C0"/>
    <w:rsid w:val="00C4691C"/>
    <w:rsid w:val="00C477E4"/>
    <w:rsid w:val="00C47A85"/>
    <w:rsid w:val="00C50813"/>
    <w:rsid w:val="00C51A8F"/>
    <w:rsid w:val="00C52255"/>
    <w:rsid w:val="00C52ACE"/>
    <w:rsid w:val="00C52B7D"/>
    <w:rsid w:val="00C52B9D"/>
    <w:rsid w:val="00C546D8"/>
    <w:rsid w:val="00C55597"/>
    <w:rsid w:val="00C555B0"/>
    <w:rsid w:val="00C55B3E"/>
    <w:rsid w:val="00C5632B"/>
    <w:rsid w:val="00C566FF"/>
    <w:rsid w:val="00C56707"/>
    <w:rsid w:val="00C5774F"/>
    <w:rsid w:val="00C577E1"/>
    <w:rsid w:val="00C57B54"/>
    <w:rsid w:val="00C57DEF"/>
    <w:rsid w:val="00C57F32"/>
    <w:rsid w:val="00C60217"/>
    <w:rsid w:val="00C60923"/>
    <w:rsid w:val="00C61B9A"/>
    <w:rsid w:val="00C61BB6"/>
    <w:rsid w:val="00C61C4B"/>
    <w:rsid w:val="00C621F1"/>
    <w:rsid w:val="00C62420"/>
    <w:rsid w:val="00C63717"/>
    <w:rsid w:val="00C647EF"/>
    <w:rsid w:val="00C648FC"/>
    <w:rsid w:val="00C64AB3"/>
    <w:rsid w:val="00C64F33"/>
    <w:rsid w:val="00C655FF"/>
    <w:rsid w:val="00C71FDE"/>
    <w:rsid w:val="00C73C22"/>
    <w:rsid w:val="00C74337"/>
    <w:rsid w:val="00C74C9B"/>
    <w:rsid w:val="00C757D7"/>
    <w:rsid w:val="00C759DC"/>
    <w:rsid w:val="00C75A03"/>
    <w:rsid w:val="00C75BD8"/>
    <w:rsid w:val="00C760F1"/>
    <w:rsid w:val="00C7610F"/>
    <w:rsid w:val="00C7759C"/>
    <w:rsid w:val="00C77910"/>
    <w:rsid w:val="00C77EDA"/>
    <w:rsid w:val="00C803BE"/>
    <w:rsid w:val="00C807E1"/>
    <w:rsid w:val="00C807EA"/>
    <w:rsid w:val="00C80F3B"/>
    <w:rsid w:val="00C81018"/>
    <w:rsid w:val="00C81112"/>
    <w:rsid w:val="00C814D1"/>
    <w:rsid w:val="00C824E6"/>
    <w:rsid w:val="00C837FD"/>
    <w:rsid w:val="00C84090"/>
    <w:rsid w:val="00C84610"/>
    <w:rsid w:val="00C8495B"/>
    <w:rsid w:val="00C85E16"/>
    <w:rsid w:val="00C8637D"/>
    <w:rsid w:val="00C86D66"/>
    <w:rsid w:val="00C90897"/>
    <w:rsid w:val="00C93431"/>
    <w:rsid w:val="00C9358A"/>
    <w:rsid w:val="00C938B8"/>
    <w:rsid w:val="00C94419"/>
    <w:rsid w:val="00C94768"/>
    <w:rsid w:val="00C96D83"/>
    <w:rsid w:val="00C97714"/>
    <w:rsid w:val="00C97D09"/>
    <w:rsid w:val="00CA06B8"/>
    <w:rsid w:val="00CA1E82"/>
    <w:rsid w:val="00CA2681"/>
    <w:rsid w:val="00CA2E73"/>
    <w:rsid w:val="00CA3904"/>
    <w:rsid w:val="00CA39DD"/>
    <w:rsid w:val="00CA4BB5"/>
    <w:rsid w:val="00CA4EB2"/>
    <w:rsid w:val="00CA4FDC"/>
    <w:rsid w:val="00CA59BF"/>
    <w:rsid w:val="00CA681F"/>
    <w:rsid w:val="00CB04B5"/>
    <w:rsid w:val="00CB05EF"/>
    <w:rsid w:val="00CB0E35"/>
    <w:rsid w:val="00CB120C"/>
    <w:rsid w:val="00CB223D"/>
    <w:rsid w:val="00CB258D"/>
    <w:rsid w:val="00CB2754"/>
    <w:rsid w:val="00CB3802"/>
    <w:rsid w:val="00CB452D"/>
    <w:rsid w:val="00CB58C8"/>
    <w:rsid w:val="00CB5AB9"/>
    <w:rsid w:val="00CB5F07"/>
    <w:rsid w:val="00CB77AD"/>
    <w:rsid w:val="00CB7B45"/>
    <w:rsid w:val="00CB7DDD"/>
    <w:rsid w:val="00CC120E"/>
    <w:rsid w:val="00CC3074"/>
    <w:rsid w:val="00CC35BF"/>
    <w:rsid w:val="00CC3FFB"/>
    <w:rsid w:val="00CC4245"/>
    <w:rsid w:val="00CC4CDA"/>
    <w:rsid w:val="00CC5C72"/>
    <w:rsid w:val="00CC6A72"/>
    <w:rsid w:val="00CC74C4"/>
    <w:rsid w:val="00CC7992"/>
    <w:rsid w:val="00CD1362"/>
    <w:rsid w:val="00CD1DF1"/>
    <w:rsid w:val="00CD3892"/>
    <w:rsid w:val="00CD3B9F"/>
    <w:rsid w:val="00CD3F6D"/>
    <w:rsid w:val="00CD5EFE"/>
    <w:rsid w:val="00CD6543"/>
    <w:rsid w:val="00CD65A6"/>
    <w:rsid w:val="00CD6960"/>
    <w:rsid w:val="00CD6DA1"/>
    <w:rsid w:val="00CE0EF2"/>
    <w:rsid w:val="00CE1A4C"/>
    <w:rsid w:val="00CE1A50"/>
    <w:rsid w:val="00CE284F"/>
    <w:rsid w:val="00CE3CB1"/>
    <w:rsid w:val="00CE3CF7"/>
    <w:rsid w:val="00CE4792"/>
    <w:rsid w:val="00CE5813"/>
    <w:rsid w:val="00CE649D"/>
    <w:rsid w:val="00CE6ACC"/>
    <w:rsid w:val="00CE72BF"/>
    <w:rsid w:val="00CF03FB"/>
    <w:rsid w:val="00CF0BDC"/>
    <w:rsid w:val="00CF112C"/>
    <w:rsid w:val="00CF19CA"/>
    <w:rsid w:val="00CF204E"/>
    <w:rsid w:val="00CF217C"/>
    <w:rsid w:val="00CF21E4"/>
    <w:rsid w:val="00CF3CFF"/>
    <w:rsid w:val="00CF411A"/>
    <w:rsid w:val="00CF4B6C"/>
    <w:rsid w:val="00CF5484"/>
    <w:rsid w:val="00CF5E5C"/>
    <w:rsid w:val="00D00CBF"/>
    <w:rsid w:val="00D017E3"/>
    <w:rsid w:val="00D01BFC"/>
    <w:rsid w:val="00D02666"/>
    <w:rsid w:val="00D02C90"/>
    <w:rsid w:val="00D03070"/>
    <w:rsid w:val="00D03CD4"/>
    <w:rsid w:val="00D03D8B"/>
    <w:rsid w:val="00D07A49"/>
    <w:rsid w:val="00D10832"/>
    <w:rsid w:val="00D11309"/>
    <w:rsid w:val="00D12622"/>
    <w:rsid w:val="00D128FE"/>
    <w:rsid w:val="00D12914"/>
    <w:rsid w:val="00D13BD1"/>
    <w:rsid w:val="00D146B6"/>
    <w:rsid w:val="00D14A0A"/>
    <w:rsid w:val="00D15763"/>
    <w:rsid w:val="00D15C06"/>
    <w:rsid w:val="00D15EB1"/>
    <w:rsid w:val="00D17822"/>
    <w:rsid w:val="00D17F1A"/>
    <w:rsid w:val="00D2069F"/>
    <w:rsid w:val="00D22D02"/>
    <w:rsid w:val="00D23E96"/>
    <w:rsid w:val="00D24691"/>
    <w:rsid w:val="00D2537C"/>
    <w:rsid w:val="00D26A88"/>
    <w:rsid w:val="00D27D08"/>
    <w:rsid w:val="00D30D96"/>
    <w:rsid w:val="00D31A9F"/>
    <w:rsid w:val="00D31CF4"/>
    <w:rsid w:val="00D3284A"/>
    <w:rsid w:val="00D341BC"/>
    <w:rsid w:val="00D3539D"/>
    <w:rsid w:val="00D35B50"/>
    <w:rsid w:val="00D35B9A"/>
    <w:rsid w:val="00D36479"/>
    <w:rsid w:val="00D41A46"/>
    <w:rsid w:val="00D45657"/>
    <w:rsid w:val="00D46E7B"/>
    <w:rsid w:val="00D46F1A"/>
    <w:rsid w:val="00D47617"/>
    <w:rsid w:val="00D47D3C"/>
    <w:rsid w:val="00D5287B"/>
    <w:rsid w:val="00D53FE4"/>
    <w:rsid w:val="00D54AA4"/>
    <w:rsid w:val="00D552EA"/>
    <w:rsid w:val="00D55CB4"/>
    <w:rsid w:val="00D605F7"/>
    <w:rsid w:val="00D60C01"/>
    <w:rsid w:val="00D613DC"/>
    <w:rsid w:val="00D61ED4"/>
    <w:rsid w:val="00D623EC"/>
    <w:rsid w:val="00D637D7"/>
    <w:rsid w:val="00D64ACF"/>
    <w:rsid w:val="00D64DDB"/>
    <w:rsid w:val="00D655DE"/>
    <w:rsid w:val="00D66478"/>
    <w:rsid w:val="00D6649A"/>
    <w:rsid w:val="00D669C2"/>
    <w:rsid w:val="00D67C23"/>
    <w:rsid w:val="00D67FA8"/>
    <w:rsid w:val="00D70147"/>
    <w:rsid w:val="00D72320"/>
    <w:rsid w:val="00D725FD"/>
    <w:rsid w:val="00D73291"/>
    <w:rsid w:val="00D737B4"/>
    <w:rsid w:val="00D74BFA"/>
    <w:rsid w:val="00D74CA3"/>
    <w:rsid w:val="00D75299"/>
    <w:rsid w:val="00D77A46"/>
    <w:rsid w:val="00D77CFC"/>
    <w:rsid w:val="00D77FAC"/>
    <w:rsid w:val="00D80A5D"/>
    <w:rsid w:val="00D80AB0"/>
    <w:rsid w:val="00D81A0E"/>
    <w:rsid w:val="00D821D2"/>
    <w:rsid w:val="00D82A41"/>
    <w:rsid w:val="00D82E77"/>
    <w:rsid w:val="00D83179"/>
    <w:rsid w:val="00D83646"/>
    <w:rsid w:val="00D83863"/>
    <w:rsid w:val="00D838ED"/>
    <w:rsid w:val="00D83FBD"/>
    <w:rsid w:val="00D846B8"/>
    <w:rsid w:val="00D85CA8"/>
    <w:rsid w:val="00D903C1"/>
    <w:rsid w:val="00D92D06"/>
    <w:rsid w:val="00D92E67"/>
    <w:rsid w:val="00D93712"/>
    <w:rsid w:val="00D941DF"/>
    <w:rsid w:val="00D94B52"/>
    <w:rsid w:val="00D94FE4"/>
    <w:rsid w:val="00D96856"/>
    <w:rsid w:val="00D96ADB"/>
    <w:rsid w:val="00D96B07"/>
    <w:rsid w:val="00D973F1"/>
    <w:rsid w:val="00D97605"/>
    <w:rsid w:val="00D97B70"/>
    <w:rsid w:val="00D97E48"/>
    <w:rsid w:val="00DA1CD2"/>
    <w:rsid w:val="00DA1E9B"/>
    <w:rsid w:val="00DA2D0F"/>
    <w:rsid w:val="00DA3088"/>
    <w:rsid w:val="00DA3747"/>
    <w:rsid w:val="00DA48BF"/>
    <w:rsid w:val="00DA4AA7"/>
    <w:rsid w:val="00DA4C89"/>
    <w:rsid w:val="00DA6301"/>
    <w:rsid w:val="00DB029E"/>
    <w:rsid w:val="00DB047D"/>
    <w:rsid w:val="00DB0836"/>
    <w:rsid w:val="00DB4C9E"/>
    <w:rsid w:val="00DB4CC3"/>
    <w:rsid w:val="00DB5DA3"/>
    <w:rsid w:val="00DB6638"/>
    <w:rsid w:val="00DB7244"/>
    <w:rsid w:val="00DB76CA"/>
    <w:rsid w:val="00DB784F"/>
    <w:rsid w:val="00DB7E3D"/>
    <w:rsid w:val="00DB7E64"/>
    <w:rsid w:val="00DC087F"/>
    <w:rsid w:val="00DC0B99"/>
    <w:rsid w:val="00DC366C"/>
    <w:rsid w:val="00DC481E"/>
    <w:rsid w:val="00DC4931"/>
    <w:rsid w:val="00DC4EAD"/>
    <w:rsid w:val="00DC56D0"/>
    <w:rsid w:val="00DC5B9E"/>
    <w:rsid w:val="00DC6AD4"/>
    <w:rsid w:val="00DC7485"/>
    <w:rsid w:val="00DC7AAA"/>
    <w:rsid w:val="00DC7B1F"/>
    <w:rsid w:val="00DD087E"/>
    <w:rsid w:val="00DD15FC"/>
    <w:rsid w:val="00DD1C07"/>
    <w:rsid w:val="00DD1F2A"/>
    <w:rsid w:val="00DD23CC"/>
    <w:rsid w:val="00DD29D1"/>
    <w:rsid w:val="00DD2B5C"/>
    <w:rsid w:val="00DD4D82"/>
    <w:rsid w:val="00DD6FE9"/>
    <w:rsid w:val="00DE03CA"/>
    <w:rsid w:val="00DE1A71"/>
    <w:rsid w:val="00DE3659"/>
    <w:rsid w:val="00DE3FB5"/>
    <w:rsid w:val="00DE4605"/>
    <w:rsid w:val="00DE49F8"/>
    <w:rsid w:val="00DE619C"/>
    <w:rsid w:val="00DE640D"/>
    <w:rsid w:val="00DE6EB8"/>
    <w:rsid w:val="00DF1A0C"/>
    <w:rsid w:val="00DF1E48"/>
    <w:rsid w:val="00DF2B4D"/>
    <w:rsid w:val="00DF36E2"/>
    <w:rsid w:val="00DF5331"/>
    <w:rsid w:val="00DF5A56"/>
    <w:rsid w:val="00DF699E"/>
    <w:rsid w:val="00DF6A08"/>
    <w:rsid w:val="00DF722C"/>
    <w:rsid w:val="00E006FB"/>
    <w:rsid w:val="00E008DA"/>
    <w:rsid w:val="00E018AB"/>
    <w:rsid w:val="00E025AA"/>
    <w:rsid w:val="00E04D64"/>
    <w:rsid w:val="00E054A6"/>
    <w:rsid w:val="00E05F8A"/>
    <w:rsid w:val="00E06C48"/>
    <w:rsid w:val="00E072B8"/>
    <w:rsid w:val="00E07506"/>
    <w:rsid w:val="00E105FD"/>
    <w:rsid w:val="00E109A9"/>
    <w:rsid w:val="00E10B52"/>
    <w:rsid w:val="00E110E4"/>
    <w:rsid w:val="00E11CDC"/>
    <w:rsid w:val="00E139B7"/>
    <w:rsid w:val="00E15783"/>
    <w:rsid w:val="00E15AE1"/>
    <w:rsid w:val="00E15B77"/>
    <w:rsid w:val="00E1661D"/>
    <w:rsid w:val="00E2066A"/>
    <w:rsid w:val="00E2116E"/>
    <w:rsid w:val="00E21484"/>
    <w:rsid w:val="00E21A6C"/>
    <w:rsid w:val="00E23C06"/>
    <w:rsid w:val="00E2494F"/>
    <w:rsid w:val="00E259B2"/>
    <w:rsid w:val="00E30B01"/>
    <w:rsid w:val="00E31F54"/>
    <w:rsid w:val="00E33EB1"/>
    <w:rsid w:val="00E34C69"/>
    <w:rsid w:val="00E35547"/>
    <w:rsid w:val="00E35B60"/>
    <w:rsid w:val="00E361F3"/>
    <w:rsid w:val="00E36CBE"/>
    <w:rsid w:val="00E376A8"/>
    <w:rsid w:val="00E37D4A"/>
    <w:rsid w:val="00E4033E"/>
    <w:rsid w:val="00E41104"/>
    <w:rsid w:val="00E4186A"/>
    <w:rsid w:val="00E423F4"/>
    <w:rsid w:val="00E42A6E"/>
    <w:rsid w:val="00E4352A"/>
    <w:rsid w:val="00E43F7B"/>
    <w:rsid w:val="00E4456B"/>
    <w:rsid w:val="00E44BF8"/>
    <w:rsid w:val="00E458ED"/>
    <w:rsid w:val="00E45C0D"/>
    <w:rsid w:val="00E465E9"/>
    <w:rsid w:val="00E47712"/>
    <w:rsid w:val="00E500B1"/>
    <w:rsid w:val="00E50C3D"/>
    <w:rsid w:val="00E50C8D"/>
    <w:rsid w:val="00E52807"/>
    <w:rsid w:val="00E538D9"/>
    <w:rsid w:val="00E54247"/>
    <w:rsid w:val="00E54A35"/>
    <w:rsid w:val="00E55323"/>
    <w:rsid w:val="00E55C10"/>
    <w:rsid w:val="00E55C3D"/>
    <w:rsid w:val="00E572B0"/>
    <w:rsid w:val="00E60D9E"/>
    <w:rsid w:val="00E622ED"/>
    <w:rsid w:val="00E64613"/>
    <w:rsid w:val="00E66168"/>
    <w:rsid w:val="00E66F0C"/>
    <w:rsid w:val="00E67D80"/>
    <w:rsid w:val="00E67D95"/>
    <w:rsid w:val="00E71127"/>
    <w:rsid w:val="00E7115F"/>
    <w:rsid w:val="00E71531"/>
    <w:rsid w:val="00E7185D"/>
    <w:rsid w:val="00E71F7C"/>
    <w:rsid w:val="00E723AB"/>
    <w:rsid w:val="00E7251E"/>
    <w:rsid w:val="00E72D62"/>
    <w:rsid w:val="00E73A15"/>
    <w:rsid w:val="00E748F7"/>
    <w:rsid w:val="00E7567E"/>
    <w:rsid w:val="00E75C78"/>
    <w:rsid w:val="00E7707B"/>
    <w:rsid w:val="00E7742A"/>
    <w:rsid w:val="00E77F14"/>
    <w:rsid w:val="00E813EB"/>
    <w:rsid w:val="00E81777"/>
    <w:rsid w:val="00E827BA"/>
    <w:rsid w:val="00E82ECD"/>
    <w:rsid w:val="00E83025"/>
    <w:rsid w:val="00E838B7"/>
    <w:rsid w:val="00E857ED"/>
    <w:rsid w:val="00E85822"/>
    <w:rsid w:val="00E86459"/>
    <w:rsid w:val="00E87A0D"/>
    <w:rsid w:val="00E90B50"/>
    <w:rsid w:val="00E92074"/>
    <w:rsid w:val="00E92205"/>
    <w:rsid w:val="00E92225"/>
    <w:rsid w:val="00E92348"/>
    <w:rsid w:val="00E92352"/>
    <w:rsid w:val="00E92C55"/>
    <w:rsid w:val="00E936AA"/>
    <w:rsid w:val="00E95791"/>
    <w:rsid w:val="00E95EA6"/>
    <w:rsid w:val="00E9612E"/>
    <w:rsid w:val="00E966DE"/>
    <w:rsid w:val="00E96D48"/>
    <w:rsid w:val="00EA06FC"/>
    <w:rsid w:val="00EA0DAC"/>
    <w:rsid w:val="00EA112C"/>
    <w:rsid w:val="00EA2527"/>
    <w:rsid w:val="00EA27C4"/>
    <w:rsid w:val="00EA3235"/>
    <w:rsid w:val="00EA4980"/>
    <w:rsid w:val="00EA5B85"/>
    <w:rsid w:val="00EA6D18"/>
    <w:rsid w:val="00EA7D2E"/>
    <w:rsid w:val="00EA7F41"/>
    <w:rsid w:val="00EB05A6"/>
    <w:rsid w:val="00EB1367"/>
    <w:rsid w:val="00EB20D9"/>
    <w:rsid w:val="00EB2191"/>
    <w:rsid w:val="00EB2A83"/>
    <w:rsid w:val="00EB2AE2"/>
    <w:rsid w:val="00EB63D0"/>
    <w:rsid w:val="00EB69F7"/>
    <w:rsid w:val="00EB7184"/>
    <w:rsid w:val="00EB723B"/>
    <w:rsid w:val="00EC10D8"/>
    <w:rsid w:val="00EC32B5"/>
    <w:rsid w:val="00EC3F7F"/>
    <w:rsid w:val="00EC4D50"/>
    <w:rsid w:val="00EC5076"/>
    <w:rsid w:val="00EC5A93"/>
    <w:rsid w:val="00EC5B39"/>
    <w:rsid w:val="00EC5DD6"/>
    <w:rsid w:val="00EC7886"/>
    <w:rsid w:val="00EC7BCA"/>
    <w:rsid w:val="00ED0055"/>
    <w:rsid w:val="00ED0834"/>
    <w:rsid w:val="00ED266A"/>
    <w:rsid w:val="00ED4791"/>
    <w:rsid w:val="00ED516E"/>
    <w:rsid w:val="00ED6109"/>
    <w:rsid w:val="00EE0A7B"/>
    <w:rsid w:val="00EE376A"/>
    <w:rsid w:val="00EE48D5"/>
    <w:rsid w:val="00EE53DD"/>
    <w:rsid w:val="00EE65EF"/>
    <w:rsid w:val="00EE7D00"/>
    <w:rsid w:val="00EF0869"/>
    <w:rsid w:val="00EF20D0"/>
    <w:rsid w:val="00EF2309"/>
    <w:rsid w:val="00EF27E6"/>
    <w:rsid w:val="00EF3444"/>
    <w:rsid w:val="00EF4012"/>
    <w:rsid w:val="00EF41B2"/>
    <w:rsid w:val="00EF4B59"/>
    <w:rsid w:val="00EF4EE8"/>
    <w:rsid w:val="00EF72F0"/>
    <w:rsid w:val="00F01288"/>
    <w:rsid w:val="00F01E7D"/>
    <w:rsid w:val="00F024E3"/>
    <w:rsid w:val="00F037B0"/>
    <w:rsid w:val="00F12160"/>
    <w:rsid w:val="00F141F8"/>
    <w:rsid w:val="00F153A0"/>
    <w:rsid w:val="00F1556B"/>
    <w:rsid w:val="00F15F24"/>
    <w:rsid w:val="00F15F57"/>
    <w:rsid w:val="00F16875"/>
    <w:rsid w:val="00F16CB7"/>
    <w:rsid w:val="00F17416"/>
    <w:rsid w:val="00F17A4A"/>
    <w:rsid w:val="00F20283"/>
    <w:rsid w:val="00F2037A"/>
    <w:rsid w:val="00F20400"/>
    <w:rsid w:val="00F211D3"/>
    <w:rsid w:val="00F22695"/>
    <w:rsid w:val="00F229DB"/>
    <w:rsid w:val="00F25025"/>
    <w:rsid w:val="00F25122"/>
    <w:rsid w:val="00F25D1F"/>
    <w:rsid w:val="00F26D4A"/>
    <w:rsid w:val="00F27EFD"/>
    <w:rsid w:val="00F30C35"/>
    <w:rsid w:val="00F31334"/>
    <w:rsid w:val="00F31E60"/>
    <w:rsid w:val="00F324E9"/>
    <w:rsid w:val="00F3259A"/>
    <w:rsid w:val="00F33345"/>
    <w:rsid w:val="00F33628"/>
    <w:rsid w:val="00F33706"/>
    <w:rsid w:val="00F34E7F"/>
    <w:rsid w:val="00F34F87"/>
    <w:rsid w:val="00F35849"/>
    <w:rsid w:val="00F37AEB"/>
    <w:rsid w:val="00F37C29"/>
    <w:rsid w:val="00F40FAB"/>
    <w:rsid w:val="00F41362"/>
    <w:rsid w:val="00F41607"/>
    <w:rsid w:val="00F41AAD"/>
    <w:rsid w:val="00F41D19"/>
    <w:rsid w:val="00F43AA4"/>
    <w:rsid w:val="00F44770"/>
    <w:rsid w:val="00F44DB1"/>
    <w:rsid w:val="00F47467"/>
    <w:rsid w:val="00F477FE"/>
    <w:rsid w:val="00F47A32"/>
    <w:rsid w:val="00F47C25"/>
    <w:rsid w:val="00F50260"/>
    <w:rsid w:val="00F50655"/>
    <w:rsid w:val="00F5076F"/>
    <w:rsid w:val="00F50D31"/>
    <w:rsid w:val="00F54087"/>
    <w:rsid w:val="00F54795"/>
    <w:rsid w:val="00F54EE8"/>
    <w:rsid w:val="00F61AEC"/>
    <w:rsid w:val="00F61DA3"/>
    <w:rsid w:val="00F61EA7"/>
    <w:rsid w:val="00F62B87"/>
    <w:rsid w:val="00F6363A"/>
    <w:rsid w:val="00F64824"/>
    <w:rsid w:val="00F648AE"/>
    <w:rsid w:val="00F651F0"/>
    <w:rsid w:val="00F66786"/>
    <w:rsid w:val="00F6690F"/>
    <w:rsid w:val="00F677F4"/>
    <w:rsid w:val="00F6797E"/>
    <w:rsid w:val="00F70136"/>
    <w:rsid w:val="00F707D8"/>
    <w:rsid w:val="00F71215"/>
    <w:rsid w:val="00F72ADC"/>
    <w:rsid w:val="00F73134"/>
    <w:rsid w:val="00F7344E"/>
    <w:rsid w:val="00F74494"/>
    <w:rsid w:val="00F75370"/>
    <w:rsid w:val="00F75AFA"/>
    <w:rsid w:val="00F7699D"/>
    <w:rsid w:val="00F773E4"/>
    <w:rsid w:val="00F8056E"/>
    <w:rsid w:val="00F833E0"/>
    <w:rsid w:val="00F84A2D"/>
    <w:rsid w:val="00F84BDA"/>
    <w:rsid w:val="00F84FA2"/>
    <w:rsid w:val="00F855CB"/>
    <w:rsid w:val="00F85F4A"/>
    <w:rsid w:val="00F85FBC"/>
    <w:rsid w:val="00F90333"/>
    <w:rsid w:val="00F904A7"/>
    <w:rsid w:val="00F912A1"/>
    <w:rsid w:val="00F938C0"/>
    <w:rsid w:val="00F94E08"/>
    <w:rsid w:val="00F9521E"/>
    <w:rsid w:val="00F958AC"/>
    <w:rsid w:val="00FA092D"/>
    <w:rsid w:val="00FA1B5C"/>
    <w:rsid w:val="00FA2282"/>
    <w:rsid w:val="00FA2DBE"/>
    <w:rsid w:val="00FA30E9"/>
    <w:rsid w:val="00FA3D2B"/>
    <w:rsid w:val="00FA61D6"/>
    <w:rsid w:val="00FA62D8"/>
    <w:rsid w:val="00FA64CC"/>
    <w:rsid w:val="00FA6DDF"/>
    <w:rsid w:val="00FA7267"/>
    <w:rsid w:val="00FB05D5"/>
    <w:rsid w:val="00FB0B1D"/>
    <w:rsid w:val="00FB1F95"/>
    <w:rsid w:val="00FB2236"/>
    <w:rsid w:val="00FB29CF"/>
    <w:rsid w:val="00FB35BF"/>
    <w:rsid w:val="00FB3DD5"/>
    <w:rsid w:val="00FB4696"/>
    <w:rsid w:val="00FB4CB1"/>
    <w:rsid w:val="00FB6950"/>
    <w:rsid w:val="00FB6E16"/>
    <w:rsid w:val="00FB6E7B"/>
    <w:rsid w:val="00FC080F"/>
    <w:rsid w:val="00FC0BD7"/>
    <w:rsid w:val="00FC0F6C"/>
    <w:rsid w:val="00FC4311"/>
    <w:rsid w:val="00FC4725"/>
    <w:rsid w:val="00FC4F77"/>
    <w:rsid w:val="00FC71F9"/>
    <w:rsid w:val="00FC7B0C"/>
    <w:rsid w:val="00FC7D9B"/>
    <w:rsid w:val="00FD05D3"/>
    <w:rsid w:val="00FD085C"/>
    <w:rsid w:val="00FD18E4"/>
    <w:rsid w:val="00FD2404"/>
    <w:rsid w:val="00FD3F2A"/>
    <w:rsid w:val="00FD4400"/>
    <w:rsid w:val="00FD64C1"/>
    <w:rsid w:val="00FD674B"/>
    <w:rsid w:val="00FD78AD"/>
    <w:rsid w:val="00FE34F8"/>
    <w:rsid w:val="00FE404F"/>
    <w:rsid w:val="00FE60B3"/>
    <w:rsid w:val="00FE622F"/>
    <w:rsid w:val="00FE6784"/>
    <w:rsid w:val="00FF00C3"/>
    <w:rsid w:val="00FF1960"/>
    <w:rsid w:val="00FF1E63"/>
    <w:rsid w:val="00FF2003"/>
    <w:rsid w:val="00FF3289"/>
    <w:rsid w:val="00FF416A"/>
    <w:rsid w:val="00FF4673"/>
    <w:rsid w:val="00FF509F"/>
    <w:rsid w:val="00FF63AC"/>
    <w:rsid w:val="00FF69F7"/>
    <w:rsid w:val="00FF713D"/>
    <w:rsid w:val="00FF71F8"/>
    <w:rsid w:val="00FF7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6A8372"/>
  <w15:docId w15:val="{35CE7845-40E8-4911-A8AE-7AB79133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384"/>
    <w:rPr>
      <w:rFonts w:ascii="Times New Roman" w:eastAsia="Times New Roman" w:hAnsi="Times New Roman"/>
      <w:sz w:val="28"/>
      <w:szCs w:val="20"/>
      <w:lang w:val="uk-UA" w:eastAsia="ru-RU"/>
    </w:rPr>
  </w:style>
  <w:style w:type="paragraph" w:styleId="1">
    <w:name w:val="heading 1"/>
    <w:basedOn w:val="a"/>
    <w:next w:val="a"/>
    <w:link w:val="10"/>
    <w:qFormat/>
    <w:locked/>
    <w:rsid w:val="00E35B6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locked/>
    <w:rsid w:val="00F75370"/>
    <w:pPr>
      <w:keepNext/>
      <w:spacing w:before="240" w:after="60"/>
      <w:outlineLvl w:val="1"/>
    </w:pPr>
    <w:rPr>
      <w:rFonts w:asciiTheme="majorHAnsi" w:eastAsiaTheme="majorEastAsia" w:hAnsiTheme="majorHAnsi"/>
      <w:b/>
      <w:bCs/>
      <w:i/>
      <w:iCs/>
      <w:szCs w:val="28"/>
      <w:lang w:val="ru-RU"/>
    </w:rPr>
  </w:style>
  <w:style w:type="paragraph" w:styleId="3">
    <w:name w:val="heading 3"/>
    <w:basedOn w:val="a"/>
    <w:next w:val="a"/>
    <w:link w:val="30"/>
    <w:uiPriority w:val="99"/>
    <w:qFormat/>
    <w:locked/>
    <w:rsid w:val="002D24A1"/>
    <w:pPr>
      <w:keepNext/>
      <w:jc w:val="right"/>
      <w:outlineLvl w:val="2"/>
    </w:pPr>
    <w:rPr>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9"/>
    <w:semiHidden/>
    <w:locked/>
    <w:rsid w:val="00FD2404"/>
    <w:rPr>
      <w:rFonts w:ascii="Cambria" w:hAnsi="Cambria" w:cs="Times New Roman"/>
      <w:b/>
      <w:bCs/>
      <w:sz w:val="26"/>
      <w:szCs w:val="26"/>
      <w:lang w:val="uk-UA" w:eastAsia="ru-RU"/>
    </w:rPr>
  </w:style>
  <w:style w:type="paragraph" w:styleId="21">
    <w:name w:val="Body Text 2"/>
    <w:basedOn w:val="a"/>
    <w:link w:val="22"/>
    <w:uiPriority w:val="99"/>
    <w:rsid w:val="00316384"/>
    <w:pPr>
      <w:ind w:right="-766"/>
      <w:jc w:val="both"/>
    </w:pPr>
  </w:style>
  <w:style w:type="character" w:customStyle="1" w:styleId="22">
    <w:name w:val="Основний текст 2 Знак"/>
    <w:basedOn w:val="a0"/>
    <w:link w:val="21"/>
    <w:uiPriority w:val="99"/>
    <w:locked/>
    <w:rsid w:val="00316384"/>
    <w:rPr>
      <w:rFonts w:ascii="Times New Roman" w:hAnsi="Times New Roman" w:cs="Times New Roman"/>
      <w:sz w:val="20"/>
      <w:szCs w:val="20"/>
      <w:lang w:val="uk-UA" w:eastAsia="ru-RU"/>
    </w:rPr>
  </w:style>
  <w:style w:type="paragraph" w:styleId="a3">
    <w:name w:val="Balloon Text"/>
    <w:basedOn w:val="a"/>
    <w:link w:val="a4"/>
    <w:uiPriority w:val="99"/>
    <w:semiHidden/>
    <w:rsid w:val="00316384"/>
    <w:rPr>
      <w:rFonts w:ascii="Tahoma" w:hAnsi="Tahoma" w:cs="Tahoma"/>
      <w:sz w:val="16"/>
      <w:szCs w:val="16"/>
    </w:rPr>
  </w:style>
  <w:style w:type="character" w:customStyle="1" w:styleId="a4">
    <w:name w:val="Текст у виносці Знак"/>
    <w:basedOn w:val="a0"/>
    <w:link w:val="a3"/>
    <w:uiPriority w:val="99"/>
    <w:semiHidden/>
    <w:locked/>
    <w:rsid w:val="00316384"/>
    <w:rPr>
      <w:rFonts w:ascii="Tahoma" w:hAnsi="Tahoma" w:cs="Tahoma"/>
      <w:sz w:val="16"/>
      <w:szCs w:val="16"/>
      <w:lang w:val="uk-UA" w:eastAsia="ru-RU"/>
    </w:rPr>
  </w:style>
  <w:style w:type="paragraph" w:customStyle="1" w:styleId="rvps17">
    <w:name w:val="rvps17"/>
    <w:basedOn w:val="a"/>
    <w:uiPriority w:val="99"/>
    <w:rsid w:val="00406815"/>
    <w:pPr>
      <w:spacing w:before="100" w:beforeAutospacing="1" w:after="100" w:afterAutospacing="1"/>
    </w:pPr>
    <w:rPr>
      <w:rFonts w:eastAsia="Calibri"/>
      <w:sz w:val="24"/>
      <w:szCs w:val="24"/>
      <w:lang w:eastAsia="uk-UA"/>
    </w:rPr>
  </w:style>
  <w:style w:type="character" w:customStyle="1" w:styleId="rvts23">
    <w:name w:val="rvts23"/>
    <w:basedOn w:val="a0"/>
    <w:qFormat/>
    <w:rsid w:val="00406815"/>
    <w:rPr>
      <w:rFonts w:cs="Times New Roman"/>
    </w:rPr>
  </w:style>
  <w:style w:type="character" w:customStyle="1" w:styleId="apple-converted-space">
    <w:name w:val="apple-converted-space"/>
    <w:basedOn w:val="a0"/>
    <w:uiPriority w:val="99"/>
    <w:rsid w:val="00406815"/>
    <w:rPr>
      <w:rFonts w:cs="Times New Roman"/>
    </w:rPr>
  </w:style>
  <w:style w:type="character" w:customStyle="1" w:styleId="rvts64">
    <w:name w:val="rvts64"/>
    <w:basedOn w:val="a0"/>
    <w:uiPriority w:val="99"/>
    <w:rsid w:val="00406815"/>
    <w:rPr>
      <w:rFonts w:cs="Times New Roman"/>
    </w:rPr>
  </w:style>
  <w:style w:type="paragraph" w:customStyle="1" w:styleId="rvps7">
    <w:name w:val="rvps7"/>
    <w:basedOn w:val="a"/>
    <w:rsid w:val="00406815"/>
    <w:pPr>
      <w:spacing w:before="100" w:beforeAutospacing="1" w:after="100" w:afterAutospacing="1"/>
    </w:pPr>
    <w:rPr>
      <w:rFonts w:eastAsia="Calibri"/>
      <w:sz w:val="24"/>
      <w:szCs w:val="24"/>
      <w:lang w:eastAsia="uk-UA"/>
    </w:rPr>
  </w:style>
  <w:style w:type="character" w:customStyle="1" w:styleId="rvts9">
    <w:name w:val="rvts9"/>
    <w:basedOn w:val="a0"/>
    <w:rsid w:val="00406815"/>
    <w:rPr>
      <w:rFonts w:cs="Times New Roman"/>
    </w:rPr>
  </w:style>
  <w:style w:type="paragraph" w:customStyle="1" w:styleId="rvps6">
    <w:name w:val="rvps6"/>
    <w:basedOn w:val="a"/>
    <w:rsid w:val="00406815"/>
    <w:pPr>
      <w:spacing w:before="100" w:beforeAutospacing="1" w:after="100" w:afterAutospacing="1"/>
    </w:pPr>
    <w:rPr>
      <w:rFonts w:eastAsia="Calibri"/>
      <w:sz w:val="24"/>
      <w:szCs w:val="24"/>
      <w:lang w:eastAsia="uk-UA"/>
    </w:rPr>
  </w:style>
  <w:style w:type="paragraph" w:customStyle="1" w:styleId="rvps2">
    <w:name w:val="rvps2"/>
    <w:basedOn w:val="a"/>
    <w:qFormat/>
    <w:rsid w:val="002B782C"/>
    <w:pPr>
      <w:spacing w:before="100" w:beforeAutospacing="1" w:after="100" w:afterAutospacing="1"/>
    </w:pPr>
    <w:rPr>
      <w:rFonts w:eastAsia="Calibri"/>
      <w:sz w:val="24"/>
      <w:szCs w:val="24"/>
      <w:lang w:eastAsia="uk-UA"/>
    </w:rPr>
  </w:style>
  <w:style w:type="character" w:styleId="a5">
    <w:name w:val="Hyperlink"/>
    <w:basedOn w:val="a0"/>
    <w:uiPriority w:val="99"/>
    <w:rsid w:val="002B782C"/>
    <w:rPr>
      <w:rFonts w:cs="Times New Roman"/>
      <w:color w:val="0000FF"/>
      <w:u w:val="single"/>
    </w:rPr>
  </w:style>
  <w:style w:type="paragraph" w:styleId="a6">
    <w:name w:val="header"/>
    <w:basedOn w:val="a"/>
    <w:link w:val="a7"/>
    <w:uiPriority w:val="99"/>
    <w:rsid w:val="00056CB0"/>
    <w:pPr>
      <w:tabs>
        <w:tab w:val="center" w:pos="4677"/>
        <w:tab w:val="right" w:pos="9355"/>
      </w:tabs>
    </w:pPr>
    <w:rPr>
      <w:rFonts w:eastAsia="Calibri"/>
      <w:sz w:val="24"/>
      <w:szCs w:val="24"/>
      <w:lang w:val="ru-RU"/>
    </w:rPr>
  </w:style>
  <w:style w:type="character" w:customStyle="1" w:styleId="a7">
    <w:name w:val="Верхній колонтитул Знак"/>
    <w:basedOn w:val="a0"/>
    <w:link w:val="a6"/>
    <w:uiPriority w:val="99"/>
    <w:locked/>
    <w:rsid w:val="00FD2404"/>
    <w:rPr>
      <w:rFonts w:ascii="Times New Roman" w:hAnsi="Times New Roman" w:cs="Times New Roman"/>
      <w:sz w:val="20"/>
      <w:szCs w:val="20"/>
      <w:lang w:val="uk-UA" w:eastAsia="ru-RU"/>
    </w:rPr>
  </w:style>
  <w:style w:type="paragraph" w:customStyle="1" w:styleId="a8">
    <w:name w:val="Нормальний текст"/>
    <w:basedOn w:val="a"/>
    <w:uiPriority w:val="99"/>
    <w:rsid w:val="002D24A1"/>
    <w:pPr>
      <w:spacing w:before="120"/>
      <w:ind w:firstLine="567"/>
    </w:pPr>
    <w:rPr>
      <w:rFonts w:ascii="Antiqua" w:eastAsia="Calibri" w:hAnsi="Antiqua"/>
      <w:sz w:val="26"/>
    </w:rPr>
  </w:style>
  <w:style w:type="paragraph" w:customStyle="1" w:styleId="a9">
    <w:name w:val="Шапка документу"/>
    <w:basedOn w:val="a"/>
    <w:uiPriority w:val="99"/>
    <w:rsid w:val="002D24A1"/>
    <w:pPr>
      <w:keepNext/>
      <w:keepLines/>
      <w:spacing w:after="240"/>
      <w:ind w:left="4536"/>
      <w:jc w:val="center"/>
    </w:pPr>
    <w:rPr>
      <w:rFonts w:ascii="Antiqua" w:eastAsia="Calibri" w:hAnsi="Antiqua"/>
      <w:sz w:val="26"/>
    </w:rPr>
  </w:style>
  <w:style w:type="paragraph" w:customStyle="1" w:styleId="aa">
    <w:name w:val="Назва документа"/>
    <w:basedOn w:val="a"/>
    <w:next w:val="a8"/>
    <w:rsid w:val="002D24A1"/>
    <w:pPr>
      <w:keepNext/>
      <w:keepLines/>
      <w:spacing w:before="240" w:after="240"/>
      <w:jc w:val="center"/>
    </w:pPr>
    <w:rPr>
      <w:rFonts w:ascii="Antiqua" w:eastAsia="Calibri" w:hAnsi="Antiqua"/>
      <w:b/>
      <w:sz w:val="26"/>
    </w:rPr>
  </w:style>
  <w:style w:type="character" w:customStyle="1" w:styleId="30">
    <w:name w:val="Заголовок 3 Знак"/>
    <w:basedOn w:val="a0"/>
    <w:link w:val="3"/>
    <w:uiPriority w:val="99"/>
    <w:semiHidden/>
    <w:locked/>
    <w:rsid w:val="002D24A1"/>
    <w:rPr>
      <w:rFonts w:eastAsia="Times New Roman" w:cs="Times New Roman"/>
      <w:sz w:val="28"/>
      <w:lang w:val="ru-RU" w:eastAsia="ru-RU" w:bidi="ar-SA"/>
    </w:rPr>
  </w:style>
  <w:style w:type="character" w:customStyle="1" w:styleId="st131">
    <w:name w:val="st131"/>
    <w:uiPriority w:val="99"/>
    <w:rsid w:val="00C20FE3"/>
    <w:rPr>
      <w:i/>
      <w:color w:val="0000FF"/>
    </w:rPr>
  </w:style>
  <w:style w:type="character" w:customStyle="1" w:styleId="st46">
    <w:name w:val="st46"/>
    <w:uiPriority w:val="99"/>
    <w:rsid w:val="00C20FE3"/>
    <w:rPr>
      <w:i/>
      <w:color w:val="000000"/>
    </w:rPr>
  </w:style>
  <w:style w:type="paragraph" w:styleId="ab">
    <w:name w:val="Normal (Web)"/>
    <w:aliases w:val="Обычный (Web),Обычный (веб) Знак,Знак1 Знак,Знак1,Знак1 Знак Знак Знак Знак Знак Знак Знак,Обычный (Web) Знак Знак Знак Знак Знак Знак,Знак1 Знак Знак Знак,Знак1 Знак Знак Знак Знак Знак Знак Знак Знак Знак,Обычный (веб) Знак Знак2,Знак"/>
    <w:basedOn w:val="a"/>
    <w:link w:val="ac"/>
    <w:uiPriority w:val="99"/>
    <w:unhideWhenUsed/>
    <w:qFormat/>
    <w:rsid w:val="00072726"/>
    <w:pPr>
      <w:spacing w:before="100" w:beforeAutospacing="1" w:after="100" w:afterAutospacing="1"/>
    </w:pPr>
    <w:rPr>
      <w:sz w:val="24"/>
      <w:szCs w:val="24"/>
      <w:lang w:eastAsia="uk-UA"/>
    </w:rPr>
  </w:style>
  <w:style w:type="paragraph" w:styleId="ad">
    <w:name w:val="List Paragraph"/>
    <w:basedOn w:val="a"/>
    <w:qFormat/>
    <w:rsid w:val="00A02CDA"/>
    <w:pPr>
      <w:ind w:left="720"/>
      <w:contextualSpacing/>
    </w:pPr>
  </w:style>
  <w:style w:type="character" w:customStyle="1" w:styleId="23">
    <w:name w:val="Основной текст (2)_"/>
    <w:link w:val="24"/>
    <w:rsid w:val="001B0D57"/>
    <w:rPr>
      <w:rFonts w:ascii="Times New Roman" w:eastAsia="Times New Roman" w:hAnsi="Times New Roman"/>
      <w:sz w:val="28"/>
      <w:szCs w:val="28"/>
      <w:shd w:val="clear" w:color="auto" w:fill="FFFFFF"/>
    </w:rPr>
  </w:style>
  <w:style w:type="paragraph" w:customStyle="1" w:styleId="24">
    <w:name w:val="Основной текст (2)"/>
    <w:basedOn w:val="a"/>
    <w:link w:val="23"/>
    <w:rsid w:val="001B0D57"/>
    <w:pPr>
      <w:widowControl w:val="0"/>
      <w:shd w:val="clear" w:color="auto" w:fill="FFFFFF"/>
      <w:spacing w:line="322" w:lineRule="exact"/>
      <w:jc w:val="center"/>
    </w:pPr>
    <w:rPr>
      <w:szCs w:val="28"/>
      <w:lang w:val="en-US" w:eastAsia="en-US"/>
    </w:rPr>
  </w:style>
  <w:style w:type="table" w:styleId="ae">
    <w:name w:val="Table Grid"/>
    <w:basedOn w:val="a1"/>
    <w:locked/>
    <w:rsid w:val="00157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11"/>
    <w:locked/>
    <w:rsid w:val="00997F21"/>
    <w:rPr>
      <w:rFonts w:ascii="Times New Roman" w:eastAsia="Times New Roman" w:hAnsi="Times New Roman"/>
      <w:spacing w:val="8"/>
      <w:shd w:val="clear" w:color="auto" w:fill="FFFFFF"/>
    </w:rPr>
  </w:style>
  <w:style w:type="paragraph" w:customStyle="1" w:styleId="11">
    <w:name w:val="Основний текст1"/>
    <w:basedOn w:val="a"/>
    <w:link w:val="Bodytext"/>
    <w:rsid w:val="00997F21"/>
    <w:pPr>
      <w:widowControl w:val="0"/>
      <w:shd w:val="clear" w:color="auto" w:fill="FFFFFF"/>
      <w:spacing w:before="840" w:after="240" w:line="322" w:lineRule="exact"/>
    </w:pPr>
    <w:rPr>
      <w:spacing w:val="8"/>
      <w:sz w:val="22"/>
      <w:szCs w:val="22"/>
      <w:lang w:val="en-US" w:eastAsia="en-US"/>
    </w:rPr>
  </w:style>
  <w:style w:type="character" w:customStyle="1" w:styleId="st42">
    <w:name w:val="st42"/>
    <w:uiPriority w:val="99"/>
    <w:rsid w:val="00E45C0D"/>
    <w:rPr>
      <w:color w:val="000000"/>
    </w:rPr>
  </w:style>
  <w:style w:type="character" w:customStyle="1" w:styleId="rvts15">
    <w:name w:val="rvts15"/>
    <w:basedOn w:val="a0"/>
    <w:rsid w:val="005C0BB7"/>
  </w:style>
  <w:style w:type="character" w:customStyle="1" w:styleId="BodytextNotBold1">
    <w:name w:val="Body text + Not Bold1"/>
    <w:aliases w:val="Spacing 0 pt1"/>
    <w:uiPriority w:val="99"/>
    <w:rsid w:val="00E15AE1"/>
    <w:rPr>
      <w:rFonts w:ascii="Times New Roman" w:hAnsi="Times New Roman" w:cs="Times New Roman"/>
      <w:b/>
      <w:bCs/>
      <w:spacing w:val="2"/>
      <w:sz w:val="21"/>
      <w:szCs w:val="21"/>
      <w:u w:val="none"/>
      <w:shd w:val="clear" w:color="auto" w:fill="FFFFFF"/>
      <w:lang w:bidi="ar-SA"/>
    </w:rPr>
  </w:style>
  <w:style w:type="paragraph" w:styleId="af">
    <w:name w:val="No Spacing"/>
    <w:uiPriority w:val="1"/>
    <w:qFormat/>
    <w:rsid w:val="00E15AE1"/>
    <w:rPr>
      <w:rFonts w:ascii="Antiqua" w:eastAsia="Times New Roman" w:hAnsi="Antiqua"/>
      <w:sz w:val="26"/>
      <w:szCs w:val="20"/>
      <w:lang w:val="uk-UA" w:eastAsia="ru-RU"/>
    </w:rPr>
  </w:style>
  <w:style w:type="character" w:customStyle="1" w:styleId="font171">
    <w:name w:val="font171"/>
    <w:basedOn w:val="a0"/>
    <w:rsid w:val="00EB1367"/>
    <w:rPr>
      <w:rFonts w:ascii="Times New Roman" w:hAnsi="Times New Roman" w:cs="Times New Roman" w:hint="default"/>
      <w:sz w:val="28"/>
      <w:szCs w:val="28"/>
    </w:rPr>
  </w:style>
  <w:style w:type="paragraph" w:customStyle="1" w:styleId="gmail-rvps7">
    <w:name w:val="gmail-rvps7"/>
    <w:basedOn w:val="a"/>
    <w:rsid w:val="00D82E77"/>
    <w:pPr>
      <w:spacing w:before="100" w:beforeAutospacing="1" w:after="100" w:afterAutospacing="1"/>
    </w:pPr>
    <w:rPr>
      <w:sz w:val="24"/>
      <w:szCs w:val="24"/>
      <w:lang w:eastAsia="uk-UA"/>
    </w:rPr>
  </w:style>
  <w:style w:type="paragraph" w:customStyle="1" w:styleId="Textbody">
    <w:name w:val="Text body"/>
    <w:basedOn w:val="a"/>
    <w:rsid w:val="00254110"/>
    <w:pPr>
      <w:suppressAutoHyphens/>
      <w:autoSpaceDN w:val="0"/>
      <w:spacing w:after="140" w:line="288" w:lineRule="auto"/>
      <w:textAlignment w:val="baseline"/>
    </w:pPr>
    <w:rPr>
      <w:rFonts w:ascii="Arial" w:eastAsia="Arial" w:hAnsi="Arial" w:cs="Arial"/>
      <w:color w:val="000000"/>
      <w:kern w:val="3"/>
      <w:sz w:val="22"/>
      <w:szCs w:val="22"/>
      <w:lang w:val="en-US" w:eastAsia="zh-CN" w:bidi="hi-IN"/>
    </w:rPr>
  </w:style>
  <w:style w:type="character" w:customStyle="1" w:styleId="FontStyle23">
    <w:name w:val="Font Style23"/>
    <w:uiPriority w:val="99"/>
    <w:rsid w:val="008D43EC"/>
    <w:rPr>
      <w:rFonts w:ascii="Times New Roman" w:hAnsi="Times New Roman" w:cs="Times New Roman"/>
      <w:sz w:val="26"/>
      <w:szCs w:val="26"/>
    </w:rPr>
  </w:style>
  <w:style w:type="character" w:customStyle="1" w:styleId="8">
    <w:name w:val="Основной текст (8)_"/>
    <w:basedOn w:val="a0"/>
    <w:link w:val="80"/>
    <w:rsid w:val="00EB63D0"/>
    <w:rPr>
      <w:rFonts w:ascii="Times New Roman" w:eastAsia="Times New Roman" w:hAnsi="Times New Roman"/>
      <w:b/>
      <w:bCs/>
      <w:spacing w:val="-5"/>
      <w:sz w:val="26"/>
      <w:szCs w:val="26"/>
      <w:shd w:val="clear" w:color="auto" w:fill="FFFFFF"/>
    </w:rPr>
  </w:style>
  <w:style w:type="paragraph" w:customStyle="1" w:styleId="80">
    <w:name w:val="Основной текст (8)"/>
    <w:basedOn w:val="a"/>
    <w:link w:val="8"/>
    <w:rsid w:val="00EB63D0"/>
    <w:pPr>
      <w:widowControl w:val="0"/>
      <w:shd w:val="clear" w:color="auto" w:fill="FFFFFF"/>
      <w:spacing w:line="326" w:lineRule="exact"/>
    </w:pPr>
    <w:rPr>
      <w:b/>
      <w:bCs/>
      <w:spacing w:val="-5"/>
      <w:sz w:val="26"/>
      <w:szCs w:val="26"/>
      <w:lang w:val="en-US" w:eastAsia="en-US"/>
    </w:rPr>
  </w:style>
  <w:style w:type="character" w:customStyle="1" w:styleId="rvts0">
    <w:name w:val="rvts0"/>
    <w:qFormat/>
    <w:rsid w:val="00EB63D0"/>
  </w:style>
  <w:style w:type="paragraph" w:styleId="af0">
    <w:name w:val="Plain Text"/>
    <w:basedOn w:val="a"/>
    <w:link w:val="af1"/>
    <w:rsid w:val="00CE3CF7"/>
    <w:pPr>
      <w:autoSpaceDE w:val="0"/>
      <w:autoSpaceDN w:val="0"/>
    </w:pPr>
    <w:rPr>
      <w:rFonts w:ascii="Courier New" w:hAnsi="Courier New" w:cs="Courier New"/>
      <w:sz w:val="20"/>
    </w:rPr>
  </w:style>
  <w:style w:type="character" w:customStyle="1" w:styleId="af1">
    <w:name w:val="Текст Знак"/>
    <w:basedOn w:val="a0"/>
    <w:link w:val="af0"/>
    <w:rsid w:val="00CE3CF7"/>
    <w:rPr>
      <w:rFonts w:ascii="Courier New" w:eastAsia="Times New Roman" w:hAnsi="Courier New" w:cs="Courier New"/>
      <w:sz w:val="20"/>
      <w:szCs w:val="20"/>
      <w:lang w:val="uk-UA" w:eastAsia="ru-RU"/>
    </w:rPr>
  </w:style>
  <w:style w:type="paragraph" w:customStyle="1" w:styleId="12">
    <w:name w:val="Абзац списка1"/>
    <w:basedOn w:val="a"/>
    <w:rsid w:val="00BD30D4"/>
    <w:pPr>
      <w:suppressAutoHyphens/>
      <w:spacing w:after="200" w:line="276" w:lineRule="auto"/>
      <w:ind w:left="720"/>
      <w:contextualSpacing/>
    </w:pPr>
    <w:rPr>
      <w:rFonts w:ascii="Calibri" w:eastAsia="Calibri" w:hAnsi="Calibri" w:cs="font347"/>
      <w:sz w:val="22"/>
      <w:szCs w:val="22"/>
      <w:lang w:eastAsia="en-US"/>
    </w:rPr>
  </w:style>
  <w:style w:type="character" w:customStyle="1" w:styleId="spanrvts0">
    <w:name w:val="span_rvts0"/>
    <w:basedOn w:val="a0"/>
    <w:rsid w:val="00B066AC"/>
    <w:rPr>
      <w:rFonts w:ascii="Times New Roman" w:hAnsi="Times New Roman" w:cs="Times New Roman"/>
      <w:sz w:val="24"/>
      <w:szCs w:val="24"/>
    </w:rPr>
  </w:style>
  <w:style w:type="paragraph" w:styleId="HTML">
    <w:name w:val="HTML Preformatted"/>
    <w:basedOn w:val="a"/>
    <w:link w:val="HTML0"/>
    <w:unhideWhenUsed/>
    <w:rsid w:val="00E21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uk-UA"/>
    </w:rPr>
  </w:style>
  <w:style w:type="character" w:customStyle="1" w:styleId="HTML0">
    <w:name w:val="Стандартний HTML Знак"/>
    <w:basedOn w:val="a0"/>
    <w:link w:val="HTML"/>
    <w:rsid w:val="00E21484"/>
    <w:rPr>
      <w:rFonts w:ascii="Courier New" w:eastAsia="Times New Roman" w:hAnsi="Courier New" w:cs="Courier New"/>
      <w:sz w:val="20"/>
      <w:szCs w:val="20"/>
      <w:lang w:val="uk-UA" w:eastAsia="uk-UA"/>
    </w:rPr>
  </w:style>
  <w:style w:type="paragraph" w:customStyle="1" w:styleId="13">
    <w:name w:val="Звичайний1"/>
    <w:qFormat/>
    <w:rsid w:val="00974188"/>
    <w:pPr>
      <w:spacing w:line="276" w:lineRule="auto"/>
    </w:pPr>
    <w:rPr>
      <w:rFonts w:ascii="Arial" w:eastAsia="Arial" w:hAnsi="Arial" w:cs="Arial"/>
      <w:lang w:val="ru" w:eastAsia="ru-RU"/>
    </w:rPr>
  </w:style>
  <w:style w:type="character" w:customStyle="1" w:styleId="af2">
    <w:name w:val="Основний текст_"/>
    <w:basedOn w:val="a0"/>
    <w:rsid w:val="00554182"/>
    <w:rPr>
      <w:rFonts w:ascii="Times New Roman" w:eastAsia="Times New Roman" w:hAnsi="Times New Roman" w:cs="Times New Roman"/>
      <w:sz w:val="28"/>
      <w:szCs w:val="28"/>
    </w:rPr>
  </w:style>
  <w:style w:type="paragraph" w:styleId="af3">
    <w:name w:val="Body Text"/>
    <w:basedOn w:val="a"/>
    <w:link w:val="af4"/>
    <w:uiPriority w:val="99"/>
    <w:unhideWhenUsed/>
    <w:rsid w:val="004821F5"/>
    <w:pPr>
      <w:spacing w:after="120"/>
    </w:pPr>
  </w:style>
  <w:style w:type="character" w:customStyle="1" w:styleId="af4">
    <w:name w:val="Основний текст Знак"/>
    <w:basedOn w:val="a0"/>
    <w:link w:val="af3"/>
    <w:uiPriority w:val="99"/>
    <w:rsid w:val="004821F5"/>
    <w:rPr>
      <w:rFonts w:ascii="Times New Roman" w:eastAsia="Times New Roman" w:hAnsi="Times New Roman"/>
      <w:sz w:val="28"/>
      <w:szCs w:val="20"/>
      <w:lang w:val="uk-UA" w:eastAsia="ru-RU"/>
    </w:rPr>
  </w:style>
  <w:style w:type="character" w:customStyle="1" w:styleId="20">
    <w:name w:val="Заголовок 2 Знак"/>
    <w:basedOn w:val="a0"/>
    <w:link w:val="2"/>
    <w:uiPriority w:val="9"/>
    <w:rsid w:val="00F75370"/>
    <w:rPr>
      <w:rFonts w:asciiTheme="majorHAnsi" w:eastAsiaTheme="majorEastAsia" w:hAnsiTheme="majorHAnsi"/>
      <w:b/>
      <w:bCs/>
      <w:i/>
      <w:iCs/>
      <w:sz w:val="28"/>
      <w:szCs w:val="28"/>
      <w:lang w:val="ru-RU" w:eastAsia="ru-RU"/>
    </w:rPr>
  </w:style>
  <w:style w:type="character" w:customStyle="1" w:styleId="10">
    <w:name w:val="Заголовок 1 Знак"/>
    <w:basedOn w:val="a0"/>
    <w:link w:val="1"/>
    <w:rsid w:val="00E35B60"/>
    <w:rPr>
      <w:rFonts w:asciiTheme="majorHAnsi" w:eastAsiaTheme="majorEastAsia" w:hAnsiTheme="majorHAnsi" w:cstheme="majorBidi"/>
      <w:color w:val="365F91" w:themeColor="accent1" w:themeShade="BF"/>
      <w:sz w:val="32"/>
      <w:szCs w:val="32"/>
      <w:lang w:val="uk-UA" w:eastAsia="ru-RU"/>
    </w:rPr>
  </w:style>
  <w:style w:type="character" w:customStyle="1" w:styleId="ac">
    <w:name w:val="Звичайний (веб) Знак"/>
    <w:aliases w:val="Обычный (Web) Знак,Обычный (веб) Знак Знак,Знак1 Знак Знак,Знак1 Знак1,Знак1 Знак Знак Знак Знак Знак Знак Знак Знак,Обычный (Web) Знак Знак Знак Знак Знак Знак Знак,Знак1 Знак Знак Знак Знак,Обычный (веб) Знак Знак2 Знак,Знак Знак"/>
    <w:link w:val="ab"/>
    <w:uiPriority w:val="99"/>
    <w:locked/>
    <w:rsid w:val="009F1A08"/>
    <w:rPr>
      <w:rFonts w:ascii="Times New Roman" w:eastAsia="Times New Roman" w:hAnsi="Times New Roman"/>
      <w:sz w:val="24"/>
      <w:szCs w:val="24"/>
      <w:lang w:val="uk-UA" w:eastAsia="uk-UA"/>
    </w:rPr>
  </w:style>
  <w:style w:type="paragraph" w:customStyle="1" w:styleId="Default">
    <w:name w:val="Default"/>
    <w:rsid w:val="00B84EB3"/>
    <w:pPr>
      <w:autoSpaceDE w:val="0"/>
      <w:autoSpaceDN w:val="0"/>
      <w:adjustRightInd w:val="0"/>
    </w:pPr>
    <w:rPr>
      <w:rFonts w:ascii="Times New Roman" w:eastAsia="Times New Roman" w:hAnsi="Times New Roman"/>
      <w:color w:val="000000"/>
      <w:sz w:val="24"/>
      <w:szCs w:val="24"/>
      <w:lang w:val="uk-UA"/>
    </w:rPr>
  </w:style>
  <w:style w:type="character" w:styleId="af5">
    <w:name w:val="Strong"/>
    <w:basedOn w:val="a0"/>
    <w:uiPriority w:val="22"/>
    <w:qFormat/>
    <w:locked/>
    <w:rsid w:val="0053306B"/>
    <w:rPr>
      <w:b/>
      <w:bCs/>
    </w:rPr>
  </w:style>
  <w:style w:type="paragraph" w:styleId="af6">
    <w:name w:val="Body Text Indent"/>
    <w:basedOn w:val="a"/>
    <w:link w:val="af7"/>
    <w:uiPriority w:val="99"/>
    <w:semiHidden/>
    <w:unhideWhenUsed/>
    <w:rsid w:val="008C1BDF"/>
    <w:pPr>
      <w:spacing w:after="120"/>
      <w:ind w:left="283"/>
    </w:pPr>
  </w:style>
  <w:style w:type="character" w:customStyle="1" w:styleId="af7">
    <w:name w:val="Основний текст з відступом Знак"/>
    <w:basedOn w:val="a0"/>
    <w:link w:val="af6"/>
    <w:uiPriority w:val="99"/>
    <w:semiHidden/>
    <w:rsid w:val="008C1BDF"/>
    <w:rPr>
      <w:rFonts w:ascii="Times New Roman" w:eastAsia="Times New Roman" w:hAnsi="Times New Roman"/>
      <w:sz w:val="28"/>
      <w:szCs w:val="20"/>
      <w:lang w:val="uk-UA" w:eastAsia="ru-RU"/>
    </w:rPr>
  </w:style>
  <w:style w:type="character" w:styleId="af8">
    <w:name w:val="Unresolved Mention"/>
    <w:basedOn w:val="a0"/>
    <w:uiPriority w:val="99"/>
    <w:semiHidden/>
    <w:unhideWhenUsed/>
    <w:rsid w:val="007E3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3602">
      <w:bodyDiv w:val="1"/>
      <w:marLeft w:val="0"/>
      <w:marRight w:val="0"/>
      <w:marTop w:val="0"/>
      <w:marBottom w:val="0"/>
      <w:divBdr>
        <w:top w:val="none" w:sz="0" w:space="0" w:color="auto"/>
        <w:left w:val="none" w:sz="0" w:space="0" w:color="auto"/>
        <w:bottom w:val="none" w:sz="0" w:space="0" w:color="auto"/>
        <w:right w:val="none" w:sz="0" w:space="0" w:color="auto"/>
      </w:divBdr>
    </w:div>
    <w:div w:id="37825097">
      <w:bodyDiv w:val="1"/>
      <w:marLeft w:val="0"/>
      <w:marRight w:val="0"/>
      <w:marTop w:val="0"/>
      <w:marBottom w:val="0"/>
      <w:divBdr>
        <w:top w:val="none" w:sz="0" w:space="0" w:color="auto"/>
        <w:left w:val="none" w:sz="0" w:space="0" w:color="auto"/>
        <w:bottom w:val="none" w:sz="0" w:space="0" w:color="auto"/>
        <w:right w:val="none" w:sz="0" w:space="0" w:color="auto"/>
      </w:divBdr>
    </w:div>
    <w:div w:id="38626205">
      <w:bodyDiv w:val="1"/>
      <w:marLeft w:val="0"/>
      <w:marRight w:val="0"/>
      <w:marTop w:val="0"/>
      <w:marBottom w:val="0"/>
      <w:divBdr>
        <w:top w:val="none" w:sz="0" w:space="0" w:color="auto"/>
        <w:left w:val="none" w:sz="0" w:space="0" w:color="auto"/>
        <w:bottom w:val="none" w:sz="0" w:space="0" w:color="auto"/>
        <w:right w:val="none" w:sz="0" w:space="0" w:color="auto"/>
      </w:divBdr>
    </w:div>
    <w:div w:id="49572107">
      <w:bodyDiv w:val="1"/>
      <w:marLeft w:val="0"/>
      <w:marRight w:val="0"/>
      <w:marTop w:val="0"/>
      <w:marBottom w:val="0"/>
      <w:divBdr>
        <w:top w:val="none" w:sz="0" w:space="0" w:color="auto"/>
        <w:left w:val="none" w:sz="0" w:space="0" w:color="auto"/>
        <w:bottom w:val="none" w:sz="0" w:space="0" w:color="auto"/>
        <w:right w:val="none" w:sz="0" w:space="0" w:color="auto"/>
      </w:divBdr>
    </w:div>
    <w:div w:id="53624338">
      <w:bodyDiv w:val="1"/>
      <w:marLeft w:val="0"/>
      <w:marRight w:val="0"/>
      <w:marTop w:val="0"/>
      <w:marBottom w:val="0"/>
      <w:divBdr>
        <w:top w:val="none" w:sz="0" w:space="0" w:color="auto"/>
        <w:left w:val="none" w:sz="0" w:space="0" w:color="auto"/>
        <w:bottom w:val="none" w:sz="0" w:space="0" w:color="auto"/>
        <w:right w:val="none" w:sz="0" w:space="0" w:color="auto"/>
      </w:divBdr>
    </w:div>
    <w:div w:id="75129914">
      <w:marLeft w:val="0"/>
      <w:marRight w:val="0"/>
      <w:marTop w:val="0"/>
      <w:marBottom w:val="0"/>
      <w:divBdr>
        <w:top w:val="none" w:sz="0" w:space="0" w:color="auto"/>
        <w:left w:val="none" w:sz="0" w:space="0" w:color="auto"/>
        <w:bottom w:val="none" w:sz="0" w:space="0" w:color="auto"/>
        <w:right w:val="none" w:sz="0" w:space="0" w:color="auto"/>
      </w:divBdr>
    </w:div>
    <w:div w:id="75129915">
      <w:marLeft w:val="0"/>
      <w:marRight w:val="0"/>
      <w:marTop w:val="0"/>
      <w:marBottom w:val="0"/>
      <w:divBdr>
        <w:top w:val="none" w:sz="0" w:space="0" w:color="auto"/>
        <w:left w:val="none" w:sz="0" w:space="0" w:color="auto"/>
        <w:bottom w:val="none" w:sz="0" w:space="0" w:color="auto"/>
        <w:right w:val="none" w:sz="0" w:space="0" w:color="auto"/>
      </w:divBdr>
    </w:div>
    <w:div w:id="75129916">
      <w:marLeft w:val="0"/>
      <w:marRight w:val="0"/>
      <w:marTop w:val="0"/>
      <w:marBottom w:val="0"/>
      <w:divBdr>
        <w:top w:val="none" w:sz="0" w:space="0" w:color="auto"/>
        <w:left w:val="none" w:sz="0" w:space="0" w:color="auto"/>
        <w:bottom w:val="none" w:sz="0" w:space="0" w:color="auto"/>
        <w:right w:val="none" w:sz="0" w:space="0" w:color="auto"/>
      </w:divBdr>
    </w:div>
    <w:div w:id="75129917">
      <w:marLeft w:val="0"/>
      <w:marRight w:val="0"/>
      <w:marTop w:val="0"/>
      <w:marBottom w:val="0"/>
      <w:divBdr>
        <w:top w:val="none" w:sz="0" w:space="0" w:color="auto"/>
        <w:left w:val="none" w:sz="0" w:space="0" w:color="auto"/>
        <w:bottom w:val="none" w:sz="0" w:space="0" w:color="auto"/>
        <w:right w:val="none" w:sz="0" w:space="0" w:color="auto"/>
      </w:divBdr>
    </w:div>
    <w:div w:id="75129918">
      <w:marLeft w:val="0"/>
      <w:marRight w:val="0"/>
      <w:marTop w:val="0"/>
      <w:marBottom w:val="0"/>
      <w:divBdr>
        <w:top w:val="none" w:sz="0" w:space="0" w:color="auto"/>
        <w:left w:val="none" w:sz="0" w:space="0" w:color="auto"/>
        <w:bottom w:val="none" w:sz="0" w:space="0" w:color="auto"/>
        <w:right w:val="none" w:sz="0" w:space="0" w:color="auto"/>
      </w:divBdr>
      <w:divsChild>
        <w:div w:id="75129913">
          <w:marLeft w:val="0"/>
          <w:marRight w:val="0"/>
          <w:marTop w:val="0"/>
          <w:marBottom w:val="150"/>
          <w:divBdr>
            <w:top w:val="none" w:sz="0" w:space="0" w:color="auto"/>
            <w:left w:val="none" w:sz="0" w:space="0" w:color="auto"/>
            <w:bottom w:val="none" w:sz="0" w:space="0" w:color="auto"/>
            <w:right w:val="none" w:sz="0" w:space="0" w:color="auto"/>
          </w:divBdr>
        </w:div>
      </w:divsChild>
    </w:div>
    <w:div w:id="84494746">
      <w:bodyDiv w:val="1"/>
      <w:marLeft w:val="0"/>
      <w:marRight w:val="0"/>
      <w:marTop w:val="0"/>
      <w:marBottom w:val="0"/>
      <w:divBdr>
        <w:top w:val="none" w:sz="0" w:space="0" w:color="auto"/>
        <w:left w:val="none" w:sz="0" w:space="0" w:color="auto"/>
        <w:bottom w:val="none" w:sz="0" w:space="0" w:color="auto"/>
        <w:right w:val="none" w:sz="0" w:space="0" w:color="auto"/>
      </w:divBdr>
    </w:div>
    <w:div w:id="92826302">
      <w:bodyDiv w:val="1"/>
      <w:marLeft w:val="0"/>
      <w:marRight w:val="0"/>
      <w:marTop w:val="0"/>
      <w:marBottom w:val="0"/>
      <w:divBdr>
        <w:top w:val="none" w:sz="0" w:space="0" w:color="auto"/>
        <w:left w:val="none" w:sz="0" w:space="0" w:color="auto"/>
        <w:bottom w:val="none" w:sz="0" w:space="0" w:color="auto"/>
        <w:right w:val="none" w:sz="0" w:space="0" w:color="auto"/>
      </w:divBdr>
    </w:div>
    <w:div w:id="99491133">
      <w:bodyDiv w:val="1"/>
      <w:marLeft w:val="0"/>
      <w:marRight w:val="0"/>
      <w:marTop w:val="0"/>
      <w:marBottom w:val="0"/>
      <w:divBdr>
        <w:top w:val="none" w:sz="0" w:space="0" w:color="auto"/>
        <w:left w:val="none" w:sz="0" w:space="0" w:color="auto"/>
        <w:bottom w:val="none" w:sz="0" w:space="0" w:color="auto"/>
        <w:right w:val="none" w:sz="0" w:space="0" w:color="auto"/>
      </w:divBdr>
    </w:div>
    <w:div w:id="106700009">
      <w:bodyDiv w:val="1"/>
      <w:marLeft w:val="0"/>
      <w:marRight w:val="0"/>
      <w:marTop w:val="0"/>
      <w:marBottom w:val="0"/>
      <w:divBdr>
        <w:top w:val="none" w:sz="0" w:space="0" w:color="auto"/>
        <w:left w:val="none" w:sz="0" w:space="0" w:color="auto"/>
        <w:bottom w:val="none" w:sz="0" w:space="0" w:color="auto"/>
        <w:right w:val="none" w:sz="0" w:space="0" w:color="auto"/>
      </w:divBdr>
    </w:div>
    <w:div w:id="111244127">
      <w:bodyDiv w:val="1"/>
      <w:marLeft w:val="0"/>
      <w:marRight w:val="0"/>
      <w:marTop w:val="0"/>
      <w:marBottom w:val="0"/>
      <w:divBdr>
        <w:top w:val="none" w:sz="0" w:space="0" w:color="auto"/>
        <w:left w:val="none" w:sz="0" w:space="0" w:color="auto"/>
        <w:bottom w:val="none" w:sz="0" w:space="0" w:color="auto"/>
        <w:right w:val="none" w:sz="0" w:space="0" w:color="auto"/>
      </w:divBdr>
    </w:div>
    <w:div w:id="114446239">
      <w:bodyDiv w:val="1"/>
      <w:marLeft w:val="0"/>
      <w:marRight w:val="0"/>
      <w:marTop w:val="0"/>
      <w:marBottom w:val="0"/>
      <w:divBdr>
        <w:top w:val="none" w:sz="0" w:space="0" w:color="auto"/>
        <w:left w:val="none" w:sz="0" w:space="0" w:color="auto"/>
        <w:bottom w:val="none" w:sz="0" w:space="0" w:color="auto"/>
        <w:right w:val="none" w:sz="0" w:space="0" w:color="auto"/>
      </w:divBdr>
    </w:div>
    <w:div w:id="130103596">
      <w:bodyDiv w:val="1"/>
      <w:marLeft w:val="0"/>
      <w:marRight w:val="0"/>
      <w:marTop w:val="0"/>
      <w:marBottom w:val="0"/>
      <w:divBdr>
        <w:top w:val="none" w:sz="0" w:space="0" w:color="auto"/>
        <w:left w:val="none" w:sz="0" w:space="0" w:color="auto"/>
        <w:bottom w:val="none" w:sz="0" w:space="0" w:color="auto"/>
        <w:right w:val="none" w:sz="0" w:space="0" w:color="auto"/>
      </w:divBdr>
    </w:div>
    <w:div w:id="134496590">
      <w:bodyDiv w:val="1"/>
      <w:marLeft w:val="0"/>
      <w:marRight w:val="0"/>
      <w:marTop w:val="0"/>
      <w:marBottom w:val="0"/>
      <w:divBdr>
        <w:top w:val="none" w:sz="0" w:space="0" w:color="auto"/>
        <w:left w:val="none" w:sz="0" w:space="0" w:color="auto"/>
        <w:bottom w:val="none" w:sz="0" w:space="0" w:color="auto"/>
        <w:right w:val="none" w:sz="0" w:space="0" w:color="auto"/>
      </w:divBdr>
    </w:div>
    <w:div w:id="145586246">
      <w:bodyDiv w:val="1"/>
      <w:marLeft w:val="0"/>
      <w:marRight w:val="0"/>
      <w:marTop w:val="0"/>
      <w:marBottom w:val="0"/>
      <w:divBdr>
        <w:top w:val="none" w:sz="0" w:space="0" w:color="auto"/>
        <w:left w:val="none" w:sz="0" w:space="0" w:color="auto"/>
        <w:bottom w:val="none" w:sz="0" w:space="0" w:color="auto"/>
        <w:right w:val="none" w:sz="0" w:space="0" w:color="auto"/>
      </w:divBdr>
    </w:div>
    <w:div w:id="160463339">
      <w:bodyDiv w:val="1"/>
      <w:marLeft w:val="0"/>
      <w:marRight w:val="0"/>
      <w:marTop w:val="0"/>
      <w:marBottom w:val="0"/>
      <w:divBdr>
        <w:top w:val="none" w:sz="0" w:space="0" w:color="auto"/>
        <w:left w:val="none" w:sz="0" w:space="0" w:color="auto"/>
        <w:bottom w:val="none" w:sz="0" w:space="0" w:color="auto"/>
        <w:right w:val="none" w:sz="0" w:space="0" w:color="auto"/>
      </w:divBdr>
    </w:div>
    <w:div w:id="173612438">
      <w:bodyDiv w:val="1"/>
      <w:marLeft w:val="0"/>
      <w:marRight w:val="0"/>
      <w:marTop w:val="0"/>
      <w:marBottom w:val="0"/>
      <w:divBdr>
        <w:top w:val="none" w:sz="0" w:space="0" w:color="auto"/>
        <w:left w:val="none" w:sz="0" w:space="0" w:color="auto"/>
        <w:bottom w:val="none" w:sz="0" w:space="0" w:color="auto"/>
        <w:right w:val="none" w:sz="0" w:space="0" w:color="auto"/>
      </w:divBdr>
    </w:div>
    <w:div w:id="178088650">
      <w:bodyDiv w:val="1"/>
      <w:marLeft w:val="0"/>
      <w:marRight w:val="0"/>
      <w:marTop w:val="0"/>
      <w:marBottom w:val="0"/>
      <w:divBdr>
        <w:top w:val="none" w:sz="0" w:space="0" w:color="auto"/>
        <w:left w:val="none" w:sz="0" w:space="0" w:color="auto"/>
        <w:bottom w:val="none" w:sz="0" w:space="0" w:color="auto"/>
        <w:right w:val="none" w:sz="0" w:space="0" w:color="auto"/>
      </w:divBdr>
    </w:div>
    <w:div w:id="189077273">
      <w:bodyDiv w:val="1"/>
      <w:marLeft w:val="0"/>
      <w:marRight w:val="0"/>
      <w:marTop w:val="0"/>
      <w:marBottom w:val="0"/>
      <w:divBdr>
        <w:top w:val="none" w:sz="0" w:space="0" w:color="auto"/>
        <w:left w:val="none" w:sz="0" w:space="0" w:color="auto"/>
        <w:bottom w:val="none" w:sz="0" w:space="0" w:color="auto"/>
        <w:right w:val="none" w:sz="0" w:space="0" w:color="auto"/>
      </w:divBdr>
    </w:div>
    <w:div w:id="200244231">
      <w:bodyDiv w:val="1"/>
      <w:marLeft w:val="0"/>
      <w:marRight w:val="0"/>
      <w:marTop w:val="0"/>
      <w:marBottom w:val="0"/>
      <w:divBdr>
        <w:top w:val="none" w:sz="0" w:space="0" w:color="auto"/>
        <w:left w:val="none" w:sz="0" w:space="0" w:color="auto"/>
        <w:bottom w:val="none" w:sz="0" w:space="0" w:color="auto"/>
        <w:right w:val="none" w:sz="0" w:space="0" w:color="auto"/>
      </w:divBdr>
    </w:div>
    <w:div w:id="202131354">
      <w:bodyDiv w:val="1"/>
      <w:marLeft w:val="0"/>
      <w:marRight w:val="0"/>
      <w:marTop w:val="0"/>
      <w:marBottom w:val="0"/>
      <w:divBdr>
        <w:top w:val="none" w:sz="0" w:space="0" w:color="auto"/>
        <w:left w:val="none" w:sz="0" w:space="0" w:color="auto"/>
        <w:bottom w:val="none" w:sz="0" w:space="0" w:color="auto"/>
        <w:right w:val="none" w:sz="0" w:space="0" w:color="auto"/>
      </w:divBdr>
    </w:div>
    <w:div w:id="217401192">
      <w:bodyDiv w:val="1"/>
      <w:marLeft w:val="0"/>
      <w:marRight w:val="0"/>
      <w:marTop w:val="0"/>
      <w:marBottom w:val="0"/>
      <w:divBdr>
        <w:top w:val="none" w:sz="0" w:space="0" w:color="auto"/>
        <w:left w:val="none" w:sz="0" w:space="0" w:color="auto"/>
        <w:bottom w:val="none" w:sz="0" w:space="0" w:color="auto"/>
        <w:right w:val="none" w:sz="0" w:space="0" w:color="auto"/>
      </w:divBdr>
    </w:div>
    <w:div w:id="218638589">
      <w:bodyDiv w:val="1"/>
      <w:marLeft w:val="0"/>
      <w:marRight w:val="0"/>
      <w:marTop w:val="0"/>
      <w:marBottom w:val="0"/>
      <w:divBdr>
        <w:top w:val="none" w:sz="0" w:space="0" w:color="auto"/>
        <w:left w:val="none" w:sz="0" w:space="0" w:color="auto"/>
        <w:bottom w:val="none" w:sz="0" w:space="0" w:color="auto"/>
        <w:right w:val="none" w:sz="0" w:space="0" w:color="auto"/>
      </w:divBdr>
    </w:div>
    <w:div w:id="220025257">
      <w:bodyDiv w:val="1"/>
      <w:marLeft w:val="0"/>
      <w:marRight w:val="0"/>
      <w:marTop w:val="0"/>
      <w:marBottom w:val="0"/>
      <w:divBdr>
        <w:top w:val="none" w:sz="0" w:space="0" w:color="auto"/>
        <w:left w:val="none" w:sz="0" w:space="0" w:color="auto"/>
        <w:bottom w:val="none" w:sz="0" w:space="0" w:color="auto"/>
        <w:right w:val="none" w:sz="0" w:space="0" w:color="auto"/>
      </w:divBdr>
    </w:div>
    <w:div w:id="220676793">
      <w:bodyDiv w:val="1"/>
      <w:marLeft w:val="0"/>
      <w:marRight w:val="0"/>
      <w:marTop w:val="0"/>
      <w:marBottom w:val="0"/>
      <w:divBdr>
        <w:top w:val="none" w:sz="0" w:space="0" w:color="auto"/>
        <w:left w:val="none" w:sz="0" w:space="0" w:color="auto"/>
        <w:bottom w:val="none" w:sz="0" w:space="0" w:color="auto"/>
        <w:right w:val="none" w:sz="0" w:space="0" w:color="auto"/>
      </w:divBdr>
    </w:div>
    <w:div w:id="241180373">
      <w:bodyDiv w:val="1"/>
      <w:marLeft w:val="0"/>
      <w:marRight w:val="0"/>
      <w:marTop w:val="0"/>
      <w:marBottom w:val="0"/>
      <w:divBdr>
        <w:top w:val="none" w:sz="0" w:space="0" w:color="auto"/>
        <w:left w:val="none" w:sz="0" w:space="0" w:color="auto"/>
        <w:bottom w:val="none" w:sz="0" w:space="0" w:color="auto"/>
        <w:right w:val="none" w:sz="0" w:space="0" w:color="auto"/>
      </w:divBdr>
    </w:div>
    <w:div w:id="241380083">
      <w:bodyDiv w:val="1"/>
      <w:marLeft w:val="0"/>
      <w:marRight w:val="0"/>
      <w:marTop w:val="0"/>
      <w:marBottom w:val="0"/>
      <w:divBdr>
        <w:top w:val="none" w:sz="0" w:space="0" w:color="auto"/>
        <w:left w:val="none" w:sz="0" w:space="0" w:color="auto"/>
        <w:bottom w:val="none" w:sz="0" w:space="0" w:color="auto"/>
        <w:right w:val="none" w:sz="0" w:space="0" w:color="auto"/>
      </w:divBdr>
    </w:div>
    <w:div w:id="250360985">
      <w:bodyDiv w:val="1"/>
      <w:marLeft w:val="0"/>
      <w:marRight w:val="0"/>
      <w:marTop w:val="0"/>
      <w:marBottom w:val="0"/>
      <w:divBdr>
        <w:top w:val="none" w:sz="0" w:space="0" w:color="auto"/>
        <w:left w:val="none" w:sz="0" w:space="0" w:color="auto"/>
        <w:bottom w:val="none" w:sz="0" w:space="0" w:color="auto"/>
        <w:right w:val="none" w:sz="0" w:space="0" w:color="auto"/>
      </w:divBdr>
    </w:div>
    <w:div w:id="254630118">
      <w:bodyDiv w:val="1"/>
      <w:marLeft w:val="0"/>
      <w:marRight w:val="0"/>
      <w:marTop w:val="0"/>
      <w:marBottom w:val="0"/>
      <w:divBdr>
        <w:top w:val="none" w:sz="0" w:space="0" w:color="auto"/>
        <w:left w:val="none" w:sz="0" w:space="0" w:color="auto"/>
        <w:bottom w:val="none" w:sz="0" w:space="0" w:color="auto"/>
        <w:right w:val="none" w:sz="0" w:space="0" w:color="auto"/>
      </w:divBdr>
    </w:div>
    <w:div w:id="257641991">
      <w:bodyDiv w:val="1"/>
      <w:marLeft w:val="0"/>
      <w:marRight w:val="0"/>
      <w:marTop w:val="0"/>
      <w:marBottom w:val="0"/>
      <w:divBdr>
        <w:top w:val="none" w:sz="0" w:space="0" w:color="auto"/>
        <w:left w:val="none" w:sz="0" w:space="0" w:color="auto"/>
        <w:bottom w:val="none" w:sz="0" w:space="0" w:color="auto"/>
        <w:right w:val="none" w:sz="0" w:space="0" w:color="auto"/>
      </w:divBdr>
    </w:div>
    <w:div w:id="258610769">
      <w:bodyDiv w:val="1"/>
      <w:marLeft w:val="0"/>
      <w:marRight w:val="0"/>
      <w:marTop w:val="0"/>
      <w:marBottom w:val="0"/>
      <w:divBdr>
        <w:top w:val="none" w:sz="0" w:space="0" w:color="auto"/>
        <w:left w:val="none" w:sz="0" w:space="0" w:color="auto"/>
        <w:bottom w:val="none" w:sz="0" w:space="0" w:color="auto"/>
        <w:right w:val="none" w:sz="0" w:space="0" w:color="auto"/>
      </w:divBdr>
    </w:div>
    <w:div w:id="267466052">
      <w:bodyDiv w:val="1"/>
      <w:marLeft w:val="0"/>
      <w:marRight w:val="0"/>
      <w:marTop w:val="0"/>
      <w:marBottom w:val="0"/>
      <w:divBdr>
        <w:top w:val="none" w:sz="0" w:space="0" w:color="auto"/>
        <w:left w:val="none" w:sz="0" w:space="0" w:color="auto"/>
        <w:bottom w:val="none" w:sz="0" w:space="0" w:color="auto"/>
        <w:right w:val="none" w:sz="0" w:space="0" w:color="auto"/>
      </w:divBdr>
    </w:div>
    <w:div w:id="279998789">
      <w:bodyDiv w:val="1"/>
      <w:marLeft w:val="0"/>
      <w:marRight w:val="0"/>
      <w:marTop w:val="0"/>
      <w:marBottom w:val="0"/>
      <w:divBdr>
        <w:top w:val="none" w:sz="0" w:space="0" w:color="auto"/>
        <w:left w:val="none" w:sz="0" w:space="0" w:color="auto"/>
        <w:bottom w:val="none" w:sz="0" w:space="0" w:color="auto"/>
        <w:right w:val="none" w:sz="0" w:space="0" w:color="auto"/>
      </w:divBdr>
    </w:div>
    <w:div w:id="283924839">
      <w:bodyDiv w:val="1"/>
      <w:marLeft w:val="0"/>
      <w:marRight w:val="0"/>
      <w:marTop w:val="0"/>
      <w:marBottom w:val="0"/>
      <w:divBdr>
        <w:top w:val="none" w:sz="0" w:space="0" w:color="auto"/>
        <w:left w:val="none" w:sz="0" w:space="0" w:color="auto"/>
        <w:bottom w:val="none" w:sz="0" w:space="0" w:color="auto"/>
        <w:right w:val="none" w:sz="0" w:space="0" w:color="auto"/>
      </w:divBdr>
    </w:div>
    <w:div w:id="319582056">
      <w:bodyDiv w:val="1"/>
      <w:marLeft w:val="0"/>
      <w:marRight w:val="0"/>
      <w:marTop w:val="0"/>
      <w:marBottom w:val="0"/>
      <w:divBdr>
        <w:top w:val="none" w:sz="0" w:space="0" w:color="auto"/>
        <w:left w:val="none" w:sz="0" w:space="0" w:color="auto"/>
        <w:bottom w:val="none" w:sz="0" w:space="0" w:color="auto"/>
        <w:right w:val="none" w:sz="0" w:space="0" w:color="auto"/>
      </w:divBdr>
    </w:div>
    <w:div w:id="327095959">
      <w:bodyDiv w:val="1"/>
      <w:marLeft w:val="0"/>
      <w:marRight w:val="0"/>
      <w:marTop w:val="0"/>
      <w:marBottom w:val="0"/>
      <w:divBdr>
        <w:top w:val="none" w:sz="0" w:space="0" w:color="auto"/>
        <w:left w:val="none" w:sz="0" w:space="0" w:color="auto"/>
        <w:bottom w:val="none" w:sz="0" w:space="0" w:color="auto"/>
        <w:right w:val="none" w:sz="0" w:space="0" w:color="auto"/>
      </w:divBdr>
    </w:div>
    <w:div w:id="330764043">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5812584">
      <w:bodyDiv w:val="1"/>
      <w:marLeft w:val="0"/>
      <w:marRight w:val="0"/>
      <w:marTop w:val="0"/>
      <w:marBottom w:val="0"/>
      <w:divBdr>
        <w:top w:val="none" w:sz="0" w:space="0" w:color="auto"/>
        <w:left w:val="none" w:sz="0" w:space="0" w:color="auto"/>
        <w:bottom w:val="none" w:sz="0" w:space="0" w:color="auto"/>
        <w:right w:val="none" w:sz="0" w:space="0" w:color="auto"/>
      </w:divBdr>
    </w:div>
    <w:div w:id="351498424">
      <w:bodyDiv w:val="1"/>
      <w:marLeft w:val="0"/>
      <w:marRight w:val="0"/>
      <w:marTop w:val="0"/>
      <w:marBottom w:val="0"/>
      <w:divBdr>
        <w:top w:val="none" w:sz="0" w:space="0" w:color="auto"/>
        <w:left w:val="none" w:sz="0" w:space="0" w:color="auto"/>
        <w:bottom w:val="none" w:sz="0" w:space="0" w:color="auto"/>
        <w:right w:val="none" w:sz="0" w:space="0" w:color="auto"/>
      </w:divBdr>
    </w:div>
    <w:div w:id="351684253">
      <w:bodyDiv w:val="1"/>
      <w:marLeft w:val="0"/>
      <w:marRight w:val="0"/>
      <w:marTop w:val="0"/>
      <w:marBottom w:val="0"/>
      <w:divBdr>
        <w:top w:val="none" w:sz="0" w:space="0" w:color="auto"/>
        <w:left w:val="none" w:sz="0" w:space="0" w:color="auto"/>
        <w:bottom w:val="none" w:sz="0" w:space="0" w:color="auto"/>
        <w:right w:val="none" w:sz="0" w:space="0" w:color="auto"/>
      </w:divBdr>
    </w:div>
    <w:div w:id="359284493">
      <w:bodyDiv w:val="1"/>
      <w:marLeft w:val="0"/>
      <w:marRight w:val="0"/>
      <w:marTop w:val="0"/>
      <w:marBottom w:val="0"/>
      <w:divBdr>
        <w:top w:val="none" w:sz="0" w:space="0" w:color="auto"/>
        <w:left w:val="none" w:sz="0" w:space="0" w:color="auto"/>
        <w:bottom w:val="none" w:sz="0" w:space="0" w:color="auto"/>
        <w:right w:val="none" w:sz="0" w:space="0" w:color="auto"/>
      </w:divBdr>
    </w:div>
    <w:div w:id="367143039">
      <w:bodyDiv w:val="1"/>
      <w:marLeft w:val="0"/>
      <w:marRight w:val="0"/>
      <w:marTop w:val="0"/>
      <w:marBottom w:val="0"/>
      <w:divBdr>
        <w:top w:val="none" w:sz="0" w:space="0" w:color="auto"/>
        <w:left w:val="none" w:sz="0" w:space="0" w:color="auto"/>
        <w:bottom w:val="none" w:sz="0" w:space="0" w:color="auto"/>
        <w:right w:val="none" w:sz="0" w:space="0" w:color="auto"/>
      </w:divBdr>
    </w:div>
    <w:div w:id="386219506">
      <w:bodyDiv w:val="1"/>
      <w:marLeft w:val="0"/>
      <w:marRight w:val="0"/>
      <w:marTop w:val="0"/>
      <w:marBottom w:val="0"/>
      <w:divBdr>
        <w:top w:val="none" w:sz="0" w:space="0" w:color="auto"/>
        <w:left w:val="none" w:sz="0" w:space="0" w:color="auto"/>
        <w:bottom w:val="none" w:sz="0" w:space="0" w:color="auto"/>
        <w:right w:val="none" w:sz="0" w:space="0" w:color="auto"/>
      </w:divBdr>
    </w:div>
    <w:div w:id="392847432">
      <w:bodyDiv w:val="1"/>
      <w:marLeft w:val="0"/>
      <w:marRight w:val="0"/>
      <w:marTop w:val="0"/>
      <w:marBottom w:val="0"/>
      <w:divBdr>
        <w:top w:val="none" w:sz="0" w:space="0" w:color="auto"/>
        <w:left w:val="none" w:sz="0" w:space="0" w:color="auto"/>
        <w:bottom w:val="none" w:sz="0" w:space="0" w:color="auto"/>
        <w:right w:val="none" w:sz="0" w:space="0" w:color="auto"/>
      </w:divBdr>
    </w:div>
    <w:div w:id="399987013">
      <w:bodyDiv w:val="1"/>
      <w:marLeft w:val="0"/>
      <w:marRight w:val="0"/>
      <w:marTop w:val="0"/>
      <w:marBottom w:val="0"/>
      <w:divBdr>
        <w:top w:val="none" w:sz="0" w:space="0" w:color="auto"/>
        <w:left w:val="none" w:sz="0" w:space="0" w:color="auto"/>
        <w:bottom w:val="none" w:sz="0" w:space="0" w:color="auto"/>
        <w:right w:val="none" w:sz="0" w:space="0" w:color="auto"/>
      </w:divBdr>
    </w:div>
    <w:div w:id="439299672">
      <w:bodyDiv w:val="1"/>
      <w:marLeft w:val="0"/>
      <w:marRight w:val="0"/>
      <w:marTop w:val="0"/>
      <w:marBottom w:val="0"/>
      <w:divBdr>
        <w:top w:val="none" w:sz="0" w:space="0" w:color="auto"/>
        <w:left w:val="none" w:sz="0" w:space="0" w:color="auto"/>
        <w:bottom w:val="none" w:sz="0" w:space="0" w:color="auto"/>
        <w:right w:val="none" w:sz="0" w:space="0" w:color="auto"/>
      </w:divBdr>
    </w:div>
    <w:div w:id="443232682">
      <w:bodyDiv w:val="1"/>
      <w:marLeft w:val="0"/>
      <w:marRight w:val="0"/>
      <w:marTop w:val="0"/>
      <w:marBottom w:val="0"/>
      <w:divBdr>
        <w:top w:val="none" w:sz="0" w:space="0" w:color="auto"/>
        <w:left w:val="none" w:sz="0" w:space="0" w:color="auto"/>
        <w:bottom w:val="none" w:sz="0" w:space="0" w:color="auto"/>
        <w:right w:val="none" w:sz="0" w:space="0" w:color="auto"/>
      </w:divBdr>
    </w:div>
    <w:div w:id="445274710">
      <w:bodyDiv w:val="1"/>
      <w:marLeft w:val="0"/>
      <w:marRight w:val="0"/>
      <w:marTop w:val="0"/>
      <w:marBottom w:val="0"/>
      <w:divBdr>
        <w:top w:val="none" w:sz="0" w:space="0" w:color="auto"/>
        <w:left w:val="none" w:sz="0" w:space="0" w:color="auto"/>
        <w:bottom w:val="none" w:sz="0" w:space="0" w:color="auto"/>
        <w:right w:val="none" w:sz="0" w:space="0" w:color="auto"/>
      </w:divBdr>
    </w:div>
    <w:div w:id="449127350">
      <w:bodyDiv w:val="1"/>
      <w:marLeft w:val="0"/>
      <w:marRight w:val="0"/>
      <w:marTop w:val="0"/>
      <w:marBottom w:val="0"/>
      <w:divBdr>
        <w:top w:val="none" w:sz="0" w:space="0" w:color="auto"/>
        <w:left w:val="none" w:sz="0" w:space="0" w:color="auto"/>
        <w:bottom w:val="none" w:sz="0" w:space="0" w:color="auto"/>
        <w:right w:val="none" w:sz="0" w:space="0" w:color="auto"/>
      </w:divBdr>
    </w:div>
    <w:div w:id="453594828">
      <w:bodyDiv w:val="1"/>
      <w:marLeft w:val="0"/>
      <w:marRight w:val="0"/>
      <w:marTop w:val="0"/>
      <w:marBottom w:val="0"/>
      <w:divBdr>
        <w:top w:val="none" w:sz="0" w:space="0" w:color="auto"/>
        <w:left w:val="none" w:sz="0" w:space="0" w:color="auto"/>
        <w:bottom w:val="none" w:sz="0" w:space="0" w:color="auto"/>
        <w:right w:val="none" w:sz="0" w:space="0" w:color="auto"/>
      </w:divBdr>
    </w:div>
    <w:div w:id="468980371">
      <w:bodyDiv w:val="1"/>
      <w:marLeft w:val="0"/>
      <w:marRight w:val="0"/>
      <w:marTop w:val="0"/>
      <w:marBottom w:val="0"/>
      <w:divBdr>
        <w:top w:val="none" w:sz="0" w:space="0" w:color="auto"/>
        <w:left w:val="none" w:sz="0" w:space="0" w:color="auto"/>
        <w:bottom w:val="none" w:sz="0" w:space="0" w:color="auto"/>
        <w:right w:val="none" w:sz="0" w:space="0" w:color="auto"/>
      </w:divBdr>
    </w:div>
    <w:div w:id="471866387">
      <w:bodyDiv w:val="1"/>
      <w:marLeft w:val="0"/>
      <w:marRight w:val="0"/>
      <w:marTop w:val="0"/>
      <w:marBottom w:val="0"/>
      <w:divBdr>
        <w:top w:val="none" w:sz="0" w:space="0" w:color="auto"/>
        <w:left w:val="none" w:sz="0" w:space="0" w:color="auto"/>
        <w:bottom w:val="none" w:sz="0" w:space="0" w:color="auto"/>
        <w:right w:val="none" w:sz="0" w:space="0" w:color="auto"/>
      </w:divBdr>
    </w:div>
    <w:div w:id="479077546">
      <w:bodyDiv w:val="1"/>
      <w:marLeft w:val="0"/>
      <w:marRight w:val="0"/>
      <w:marTop w:val="0"/>
      <w:marBottom w:val="0"/>
      <w:divBdr>
        <w:top w:val="none" w:sz="0" w:space="0" w:color="auto"/>
        <w:left w:val="none" w:sz="0" w:space="0" w:color="auto"/>
        <w:bottom w:val="none" w:sz="0" w:space="0" w:color="auto"/>
        <w:right w:val="none" w:sz="0" w:space="0" w:color="auto"/>
      </w:divBdr>
    </w:div>
    <w:div w:id="485248964">
      <w:bodyDiv w:val="1"/>
      <w:marLeft w:val="0"/>
      <w:marRight w:val="0"/>
      <w:marTop w:val="0"/>
      <w:marBottom w:val="0"/>
      <w:divBdr>
        <w:top w:val="none" w:sz="0" w:space="0" w:color="auto"/>
        <w:left w:val="none" w:sz="0" w:space="0" w:color="auto"/>
        <w:bottom w:val="none" w:sz="0" w:space="0" w:color="auto"/>
        <w:right w:val="none" w:sz="0" w:space="0" w:color="auto"/>
      </w:divBdr>
    </w:div>
    <w:div w:id="491482603">
      <w:bodyDiv w:val="1"/>
      <w:marLeft w:val="0"/>
      <w:marRight w:val="0"/>
      <w:marTop w:val="0"/>
      <w:marBottom w:val="0"/>
      <w:divBdr>
        <w:top w:val="none" w:sz="0" w:space="0" w:color="auto"/>
        <w:left w:val="none" w:sz="0" w:space="0" w:color="auto"/>
        <w:bottom w:val="none" w:sz="0" w:space="0" w:color="auto"/>
        <w:right w:val="none" w:sz="0" w:space="0" w:color="auto"/>
      </w:divBdr>
    </w:div>
    <w:div w:id="492793656">
      <w:bodyDiv w:val="1"/>
      <w:marLeft w:val="0"/>
      <w:marRight w:val="0"/>
      <w:marTop w:val="0"/>
      <w:marBottom w:val="0"/>
      <w:divBdr>
        <w:top w:val="none" w:sz="0" w:space="0" w:color="auto"/>
        <w:left w:val="none" w:sz="0" w:space="0" w:color="auto"/>
        <w:bottom w:val="none" w:sz="0" w:space="0" w:color="auto"/>
        <w:right w:val="none" w:sz="0" w:space="0" w:color="auto"/>
      </w:divBdr>
    </w:div>
    <w:div w:id="503283028">
      <w:bodyDiv w:val="1"/>
      <w:marLeft w:val="0"/>
      <w:marRight w:val="0"/>
      <w:marTop w:val="0"/>
      <w:marBottom w:val="0"/>
      <w:divBdr>
        <w:top w:val="none" w:sz="0" w:space="0" w:color="auto"/>
        <w:left w:val="none" w:sz="0" w:space="0" w:color="auto"/>
        <w:bottom w:val="none" w:sz="0" w:space="0" w:color="auto"/>
        <w:right w:val="none" w:sz="0" w:space="0" w:color="auto"/>
      </w:divBdr>
    </w:div>
    <w:div w:id="504172374">
      <w:bodyDiv w:val="1"/>
      <w:marLeft w:val="0"/>
      <w:marRight w:val="0"/>
      <w:marTop w:val="0"/>
      <w:marBottom w:val="0"/>
      <w:divBdr>
        <w:top w:val="none" w:sz="0" w:space="0" w:color="auto"/>
        <w:left w:val="none" w:sz="0" w:space="0" w:color="auto"/>
        <w:bottom w:val="none" w:sz="0" w:space="0" w:color="auto"/>
        <w:right w:val="none" w:sz="0" w:space="0" w:color="auto"/>
      </w:divBdr>
    </w:div>
    <w:div w:id="530261498">
      <w:bodyDiv w:val="1"/>
      <w:marLeft w:val="0"/>
      <w:marRight w:val="0"/>
      <w:marTop w:val="0"/>
      <w:marBottom w:val="0"/>
      <w:divBdr>
        <w:top w:val="none" w:sz="0" w:space="0" w:color="auto"/>
        <w:left w:val="none" w:sz="0" w:space="0" w:color="auto"/>
        <w:bottom w:val="none" w:sz="0" w:space="0" w:color="auto"/>
        <w:right w:val="none" w:sz="0" w:space="0" w:color="auto"/>
      </w:divBdr>
    </w:div>
    <w:div w:id="547691278">
      <w:bodyDiv w:val="1"/>
      <w:marLeft w:val="0"/>
      <w:marRight w:val="0"/>
      <w:marTop w:val="0"/>
      <w:marBottom w:val="0"/>
      <w:divBdr>
        <w:top w:val="none" w:sz="0" w:space="0" w:color="auto"/>
        <w:left w:val="none" w:sz="0" w:space="0" w:color="auto"/>
        <w:bottom w:val="none" w:sz="0" w:space="0" w:color="auto"/>
        <w:right w:val="none" w:sz="0" w:space="0" w:color="auto"/>
      </w:divBdr>
    </w:div>
    <w:div w:id="550918471">
      <w:bodyDiv w:val="1"/>
      <w:marLeft w:val="0"/>
      <w:marRight w:val="0"/>
      <w:marTop w:val="0"/>
      <w:marBottom w:val="0"/>
      <w:divBdr>
        <w:top w:val="none" w:sz="0" w:space="0" w:color="auto"/>
        <w:left w:val="none" w:sz="0" w:space="0" w:color="auto"/>
        <w:bottom w:val="none" w:sz="0" w:space="0" w:color="auto"/>
        <w:right w:val="none" w:sz="0" w:space="0" w:color="auto"/>
      </w:divBdr>
    </w:div>
    <w:div w:id="553396360">
      <w:bodyDiv w:val="1"/>
      <w:marLeft w:val="0"/>
      <w:marRight w:val="0"/>
      <w:marTop w:val="0"/>
      <w:marBottom w:val="0"/>
      <w:divBdr>
        <w:top w:val="none" w:sz="0" w:space="0" w:color="auto"/>
        <w:left w:val="none" w:sz="0" w:space="0" w:color="auto"/>
        <w:bottom w:val="none" w:sz="0" w:space="0" w:color="auto"/>
        <w:right w:val="none" w:sz="0" w:space="0" w:color="auto"/>
      </w:divBdr>
    </w:div>
    <w:div w:id="560482510">
      <w:bodyDiv w:val="1"/>
      <w:marLeft w:val="0"/>
      <w:marRight w:val="0"/>
      <w:marTop w:val="0"/>
      <w:marBottom w:val="0"/>
      <w:divBdr>
        <w:top w:val="none" w:sz="0" w:space="0" w:color="auto"/>
        <w:left w:val="none" w:sz="0" w:space="0" w:color="auto"/>
        <w:bottom w:val="none" w:sz="0" w:space="0" w:color="auto"/>
        <w:right w:val="none" w:sz="0" w:space="0" w:color="auto"/>
      </w:divBdr>
    </w:div>
    <w:div w:id="562178320">
      <w:bodyDiv w:val="1"/>
      <w:marLeft w:val="0"/>
      <w:marRight w:val="0"/>
      <w:marTop w:val="0"/>
      <w:marBottom w:val="0"/>
      <w:divBdr>
        <w:top w:val="none" w:sz="0" w:space="0" w:color="auto"/>
        <w:left w:val="none" w:sz="0" w:space="0" w:color="auto"/>
        <w:bottom w:val="none" w:sz="0" w:space="0" w:color="auto"/>
        <w:right w:val="none" w:sz="0" w:space="0" w:color="auto"/>
      </w:divBdr>
    </w:div>
    <w:div w:id="566380811">
      <w:bodyDiv w:val="1"/>
      <w:marLeft w:val="0"/>
      <w:marRight w:val="0"/>
      <w:marTop w:val="0"/>
      <w:marBottom w:val="0"/>
      <w:divBdr>
        <w:top w:val="none" w:sz="0" w:space="0" w:color="auto"/>
        <w:left w:val="none" w:sz="0" w:space="0" w:color="auto"/>
        <w:bottom w:val="none" w:sz="0" w:space="0" w:color="auto"/>
        <w:right w:val="none" w:sz="0" w:space="0" w:color="auto"/>
      </w:divBdr>
    </w:div>
    <w:div w:id="572936515">
      <w:bodyDiv w:val="1"/>
      <w:marLeft w:val="0"/>
      <w:marRight w:val="0"/>
      <w:marTop w:val="0"/>
      <w:marBottom w:val="0"/>
      <w:divBdr>
        <w:top w:val="none" w:sz="0" w:space="0" w:color="auto"/>
        <w:left w:val="none" w:sz="0" w:space="0" w:color="auto"/>
        <w:bottom w:val="none" w:sz="0" w:space="0" w:color="auto"/>
        <w:right w:val="none" w:sz="0" w:space="0" w:color="auto"/>
      </w:divBdr>
    </w:div>
    <w:div w:id="574706425">
      <w:bodyDiv w:val="1"/>
      <w:marLeft w:val="0"/>
      <w:marRight w:val="0"/>
      <w:marTop w:val="0"/>
      <w:marBottom w:val="0"/>
      <w:divBdr>
        <w:top w:val="none" w:sz="0" w:space="0" w:color="auto"/>
        <w:left w:val="none" w:sz="0" w:space="0" w:color="auto"/>
        <w:bottom w:val="none" w:sz="0" w:space="0" w:color="auto"/>
        <w:right w:val="none" w:sz="0" w:space="0" w:color="auto"/>
      </w:divBdr>
    </w:div>
    <w:div w:id="580989070">
      <w:bodyDiv w:val="1"/>
      <w:marLeft w:val="0"/>
      <w:marRight w:val="0"/>
      <w:marTop w:val="0"/>
      <w:marBottom w:val="0"/>
      <w:divBdr>
        <w:top w:val="none" w:sz="0" w:space="0" w:color="auto"/>
        <w:left w:val="none" w:sz="0" w:space="0" w:color="auto"/>
        <w:bottom w:val="none" w:sz="0" w:space="0" w:color="auto"/>
        <w:right w:val="none" w:sz="0" w:space="0" w:color="auto"/>
      </w:divBdr>
    </w:div>
    <w:div w:id="582418468">
      <w:bodyDiv w:val="1"/>
      <w:marLeft w:val="0"/>
      <w:marRight w:val="0"/>
      <w:marTop w:val="0"/>
      <w:marBottom w:val="0"/>
      <w:divBdr>
        <w:top w:val="none" w:sz="0" w:space="0" w:color="auto"/>
        <w:left w:val="none" w:sz="0" w:space="0" w:color="auto"/>
        <w:bottom w:val="none" w:sz="0" w:space="0" w:color="auto"/>
        <w:right w:val="none" w:sz="0" w:space="0" w:color="auto"/>
      </w:divBdr>
    </w:div>
    <w:div w:id="585529358">
      <w:bodyDiv w:val="1"/>
      <w:marLeft w:val="0"/>
      <w:marRight w:val="0"/>
      <w:marTop w:val="0"/>
      <w:marBottom w:val="0"/>
      <w:divBdr>
        <w:top w:val="none" w:sz="0" w:space="0" w:color="auto"/>
        <w:left w:val="none" w:sz="0" w:space="0" w:color="auto"/>
        <w:bottom w:val="none" w:sz="0" w:space="0" w:color="auto"/>
        <w:right w:val="none" w:sz="0" w:space="0" w:color="auto"/>
      </w:divBdr>
    </w:div>
    <w:div w:id="588657912">
      <w:bodyDiv w:val="1"/>
      <w:marLeft w:val="0"/>
      <w:marRight w:val="0"/>
      <w:marTop w:val="0"/>
      <w:marBottom w:val="0"/>
      <w:divBdr>
        <w:top w:val="none" w:sz="0" w:space="0" w:color="auto"/>
        <w:left w:val="none" w:sz="0" w:space="0" w:color="auto"/>
        <w:bottom w:val="none" w:sz="0" w:space="0" w:color="auto"/>
        <w:right w:val="none" w:sz="0" w:space="0" w:color="auto"/>
      </w:divBdr>
    </w:div>
    <w:div w:id="606079146">
      <w:bodyDiv w:val="1"/>
      <w:marLeft w:val="0"/>
      <w:marRight w:val="0"/>
      <w:marTop w:val="0"/>
      <w:marBottom w:val="0"/>
      <w:divBdr>
        <w:top w:val="none" w:sz="0" w:space="0" w:color="auto"/>
        <w:left w:val="none" w:sz="0" w:space="0" w:color="auto"/>
        <w:bottom w:val="none" w:sz="0" w:space="0" w:color="auto"/>
        <w:right w:val="none" w:sz="0" w:space="0" w:color="auto"/>
      </w:divBdr>
    </w:div>
    <w:div w:id="608125195">
      <w:bodyDiv w:val="1"/>
      <w:marLeft w:val="0"/>
      <w:marRight w:val="0"/>
      <w:marTop w:val="0"/>
      <w:marBottom w:val="0"/>
      <w:divBdr>
        <w:top w:val="none" w:sz="0" w:space="0" w:color="auto"/>
        <w:left w:val="none" w:sz="0" w:space="0" w:color="auto"/>
        <w:bottom w:val="none" w:sz="0" w:space="0" w:color="auto"/>
        <w:right w:val="none" w:sz="0" w:space="0" w:color="auto"/>
      </w:divBdr>
    </w:div>
    <w:div w:id="631792810">
      <w:bodyDiv w:val="1"/>
      <w:marLeft w:val="0"/>
      <w:marRight w:val="0"/>
      <w:marTop w:val="0"/>
      <w:marBottom w:val="0"/>
      <w:divBdr>
        <w:top w:val="none" w:sz="0" w:space="0" w:color="auto"/>
        <w:left w:val="none" w:sz="0" w:space="0" w:color="auto"/>
        <w:bottom w:val="none" w:sz="0" w:space="0" w:color="auto"/>
        <w:right w:val="none" w:sz="0" w:space="0" w:color="auto"/>
      </w:divBdr>
    </w:div>
    <w:div w:id="651445927">
      <w:bodyDiv w:val="1"/>
      <w:marLeft w:val="0"/>
      <w:marRight w:val="0"/>
      <w:marTop w:val="0"/>
      <w:marBottom w:val="0"/>
      <w:divBdr>
        <w:top w:val="none" w:sz="0" w:space="0" w:color="auto"/>
        <w:left w:val="none" w:sz="0" w:space="0" w:color="auto"/>
        <w:bottom w:val="none" w:sz="0" w:space="0" w:color="auto"/>
        <w:right w:val="none" w:sz="0" w:space="0" w:color="auto"/>
      </w:divBdr>
    </w:div>
    <w:div w:id="654771102">
      <w:bodyDiv w:val="1"/>
      <w:marLeft w:val="0"/>
      <w:marRight w:val="0"/>
      <w:marTop w:val="0"/>
      <w:marBottom w:val="0"/>
      <w:divBdr>
        <w:top w:val="none" w:sz="0" w:space="0" w:color="auto"/>
        <w:left w:val="none" w:sz="0" w:space="0" w:color="auto"/>
        <w:bottom w:val="none" w:sz="0" w:space="0" w:color="auto"/>
        <w:right w:val="none" w:sz="0" w:space="0" w:color="auto"/>
      </w:divBdr>
    </w:div>
    <w:div w:id="681474236">
      <w:bodyDiv w:val="1"/>
      <w:marLeft w:val="0"/>
      <w:marRight w:val="0"/>
      <w:marTop w:val="0"/>
      <w:marBottom w:val="0"/>
      <w:divBdr>
        <w:top w:val="none" w:sz="0" w:space="0" w:color="auto"/>
        <w:left w:val="none" w:sz="0" w:space="0" w:color="auto"/>
        <w:bottom w:val="none" w:sz="0" w:space="0" w:color="auto"/>
        <w:right w:val="none" w:sz="0" w:space="0" w:color="auto"/>
      </w:divBdr>
    </w:div>
    <w:div w:id="682588499">
      <w:bodyDiv w:val="1"/>
      <w:marLeft w:val="0"/>
      <w:marRight w:val="0"/>
      <w:marTop w:val="0"/>
      <w:marBottom w:val="0"/>
      <w:divBdr>
        <w:top w:val="none" w:sz="0" w:space="0" w:color="auto"/>
        <w:left w:val="none" w:sz="0" w:space="0" w:color="auto"/>
        <w:bottom w:val="none" w:sz="0" w:space="0" w:color="auto"/>
        <w:right w:val="none" w:sz="0" w:space="0" w:color="auto"/>
      </w:divBdr>
    </w:div>
    <w:div w:id="682896044">
      <w:bodyDiv w:val="1"/>
      <w:marLeft w:val="0"/>
      <w:marRight w:val="0"/>
      <w:marTop w:val="0"/>
      <w:marBottom w:val="0"/>
      <w:divBdr>
        <w:top w:val="none" w:sz="0" w:space="0" w:color="auto"/>
        <w:left w:val="none" w:sz="0" w:space="0" w:color="auto"/>
        <w:bottom w:val="none" w:sz="0" w:space="0" w:color="auto"/>
        <w:right w:val="none" w:sz="0" w:space="0" w:color="auto"/>
      </w:divBdr>
    </w:div>
    <w:div w:id="691341240">
      <w:bodyDiv w:val="1"/>
      <w:marLeft w:val="0"/>
      <w:marRight w:val="0"/>
      <w:marTop w:val="0"/>
      <w:marBottom w:val="0"/>
      <w:divBdr>
        <w:top w:val="none" w:sz="0" w:space="0" w:color="auto"/>
        <w:left w:val="none" w:sz="0" w:space="0" w:color="auto"/>
        <w:bottom w:val="none" w:sz="0" w:space="0" w:color="auto"/>
        <w:right w:val="none" w:sz="0" w:space="0" w:color="auto"/>
      </w:divBdr>
    </w:div>
    <w:div w:id="722023591">
      <w:bodyDiv w:val="1"/>
      <w:marLeft w:val="0"/>
      <w:marRight w:val="0"/>
      <w:marTop w:val="0"/>
      <w:marBottom w:val="0"/>
      <w:divBdr>
        <w:top w:val="none" w:sz="0" w:space="0" w:color="auto"/>
        <w:left w:val="none" w:sz="0" w:space="0" w:color="auto"/>
        <w:bottom w:val="none" w:sz="0" w:space="0" w:color="auto"/>
        <w:right w:val="none" w:sz="0" w:space="0" w:color="auto"/>
      </w:divBdr>
    </w:div>
    <w:div w:id="728461831">
      <w:bodyDiv w:val="1"/>
      <w:marLeft w:val="0"/>
      <w:marRight w:val="0"/>
      <w:marTop w:val="0"/>
      <w:marBottom w:val="0"/>
      <w:divBdr>
        <w:top w:val="none" w:sz="0" w:space="0" w:color="auto"/>
        <w:left w:val="none" w:sz="0" w:space="0" w:color="auto"/>
        <w:bottom w:val="none" w:sz="0" w:space="0" w:color="auto"/>
        <w:right w:val="none" w:sz="0" w:space="0" w:color="auto"/>
      </w:divBdr>
    </w:div>
    <w:div w:id="736250409">
      <w:bodyDiv w:val="1"/>
      <w:marLeft w:val="0"/>
      <w:marRight w:val="0"/>
      <w:marTop w:val="0"/>
      <w:marBottom w:val="0"/>
      <w:divBdr>
        <w:top w:val="none" w:sz="0" w:space="0" w:color="auto"/>
        <w:left w:val="none" w:sz="0" w:space="0" w:color="auto"/>
        <w:bottom w:val="none" w:sz="0" w:space="0" w:color="auto"/>
        <w:right w:val="none" w:sz="0" w:space="0" w:color="auto"/>
      </w:divBdr>
    </w:div>
    <w:div w:id="752508159">
      <w:bodyDiv w:val="1"/>
      <w:marLeft w:val="0"/>
      <w:marRight w:val="0"/>
      <w:marTop w:val="0"/>
      <w:marBottom w:val="0"/>
      <w:divBdr>
        <w:top w:val="none" w:sz="0" w:space="0" w:color="auto"/>
        <w:left w:val="none" w:sz="0" w:space="0" w:color="auto"/>
        <w:bottom w:val="none" w:sz="0" w:space="0" w:color="auto"/>
        <w:right w:val="none" w:sz="0" w:space="0" w:color="auto"/>
      </w:divBdr>
    </w:div>
    <w:div w:id="757016619">
      <w:bodyDiv w:val="1"/>
      <w:marLeft w:val="0"/>
      <w:marRight w:val="0"/>
      <w:marTop w:val="0"/>
      <w:marBottom w:val="0"/>
      <w:divBdr>
        <w:top w:val="none" w:sz="0" w:space="0" w:color="auto"/>
        <w:left w:val="none" w:sz="0" w:space="0" w:color="auto"/>
        <w:bottom w:val="none" w:sz="0" w:space="0" w:color="auto"/>
        <w:right w:val="none" w:sz="0" w:space="0" w:color="auto"/>
      </w:divBdr>
    </w:div>
    <w:div w:id="759062530">
      <w:bodyDiv w:val="1"/>
      <w:marLeft w:val="0"/>
      <w:marRight w:val="0"/>
      <w:marTop w:val="0"/>
      <w:marBottom w:val="0"/>
      <w:divBdr>
        <w:top w:val="none" w:sz="0" w:space="0" w:color="auto"/>
        <w:left w:val="none" w:sz="0" w:space="0" w:color="auto"/>
        <w:bottom w:val="none" w:sz="0" w:space="0" w:color="auto"/>
        <w:right w:val="none" w:sz="0" w:space="0" w:color="auto"/>
      </w:divBdr>
    </w:div>
    <w:div w:id="772239976">
      <w:bodyDiv w:val="1"/>
      <w:marLeft w:val="0"/>
      <w:marRight w:val="0"/>
      <w:marTop w:val="0"/>
      <w:marBottom w:val="0"/>
      <w:divBdr>
        <w:top w:val="none" w:sz="0" w:space="0" w:color="auto"/>
        <w:left w:val="none" w:sz="0" w:space="0" w:color="auto"/>
        <w:bottom w:val="none" w:sz="0" w:space="0" w:color="auto"/>
        <w:right w:val="none" w:sz="0" w:space="0" w:color="auto"/>
      </w:divBdr>
    </w:div>
    <w:div w:id="776291433">
      <w:bodyDiv w:val="1"/>
      <w:marLeft w:val="0"/>
      <w:marRight w:val="0"/>
      <w:marTop w:val="0"/>
      <w:marBottom w:val="0"/>
      <w:divBdr>
        <w:top w:val="none" w:sz="0" w:space="0" w:color="auto"/>
        <w:left w:val="none" w:sz="0" w:space="0" w:color="auto"/>
        <w:bottom w:val="none" w:sz="0" w:space="0" w:color="auto"/>
        <w:right w:val="none" w:sz="0" w:space="0" w:color="auto"/>
      </w:divBdr>
    </w:div>
    <w:div w:id="776677122">
      <w:bodyDiv w:val="1"/>
      <w:marLeft w:val="0"/>
      <w:marRight w:val="0"/>
      <w:marTop w:val="0"/>
      <w:marBottom w:val="0"/>
      <w:divBdr>
        <w:top w:val="none" w:sz="0" w:space="0" w:color="auto"/>
        <w:left w:val="none" w:sz="0" w:space="0" w:color="auto"/>
        <w:bottom w:val="none" w:sz="0" w:space="0" w:color="auto"/>
        <w:right w:val="none" w:sz="0" w:space="0" w:color="auto"/>
      </w:divBdr>
    </w:div>
    <w:div w:id="777722696">
      <w:bodyDiv w:val="1"/>
      <w:marLeft w:val="0"/>
      <w:marRight w:val="0"/>
      <w:marTop w:val="0"/>
      <w:marBottom w:val="0"/>
      <w:divBdr>
        <w:top w:val="none" w:sz="0" w:space="0" w:color="auto"/>
        <w:left w:val="none" w:sz="0" w:space="0" w:color="auto"/>
        <w:bottom w:val="none" w:sz="0" w:space="0" w:color="auto"/>
        <w:right w:val="none" w:sz="0" w:space="0" w:color="auto"/>
      </w:divBdr>
    </w:div>
    <w:div w:id="780880119">
      <w:bodyDiv w:val="1"/>
      <w:marLeft w:val="0"/>
      <w:marRight w:val="0"/>
      <w:marTop w:val="0"/>
      <w:marBottom w:val="0"/>
      <w:divBdr>
        <w:top w:val="none" w:sz="0" w:space="0" w:color="auto"/>
        <w:left w:val="none" w:sz="0" w:space="0" w:color="auto"/>
        <w:bottom w:val="none" w:sz="0" w:space="0" w:color="auto"/>
        <w:right w:val="none" w:sz="0" w:space="0" w:color="auto"/>
      </w:divBdr>
    </w:div>
    <w:div w:id="833885775">
      <w:bodyDiv w:val="1"/>
      <w:marLeft w:val="0"/>
      <w:marRight w:val="0"/>
      <w:marTop w:val="0"/>
      <w:marBottom w:val="0"/>
      <w:divBdr>
        <w:top w:val="none" w:sz="0" w:space="0" w:color="auto"/>
        <w:left w:val="none" w:sz="0" w:space="0" w:color="auto"/>
        <w:bottom w:val="none" w:sz="0" w:space="0" w:color="auto"/>
        <w:right w:val="none" w:sz="0" w:space="0" w:color="auto"/>
      </w:divBdr>
    </w:div>
    <w:div w:id="842820596">
      <w:bodyDiv w:val="1"/>
      <w:marLeft w:val="0"/>
      <w:marRight w:val="0"/>
      <w:marTop w:val="0"/>
      <w:marBottom w:val="0"/>
      <w:divBdr>
        <w:top w:val="none" w:sz="0" w:space="0" w:color="auto"/>
        <w:left w:val="none" w:sz="0" w:space="0" w:color="auto"/>
        <w:bottom w:val="none" w:sz="0" w:space="0" w:color="auto"/>
        <w:right w:val="none" w:sz="0" w:space="0" w:color="auto"/>
      </w:divBdr>
    </w:div>
    <w:div w:id="844825407">
      <w:bodyDiv w:val="1"/>
      <w:marLeft w:val="0"/>
      <w:marRight w:val="0"/>
      <w:marTop w:val="0"/>
      <w:marBottom w:val="0"/>
      <w:divBdr>
        <w:top w:val="none" w:sz="0" w:space="0" w:color="auto"/>
        <w:left w:val="none" w:sz="0" w:space="0" w:color="auto"/>
        <w:bottom w:val="none" w:sz="0" w:space="0" w:color="auto"/>
        <w:right w:val="none" w:sz="0" w:space="0" w:color="auto"/>
      </w:divBdr>
    </w:div>
    <w:div w:id="851800608">
      <w:bodyDiv w:val="1"/>
      <w:marLeft w:val="0"/>
      <w:marRight w:val="0"/>
      <w:marTop w:val="0"/>
      <w:marBottom w:val="0"/>
      <w:divBdr>
        <w:top w:val="none" w:sz="0" w:space="0" w:color="auto"/>
        <w:left w:val="none" w:sz="0" w:space="0" w:color="auto"/>
        <w:bottom w:val="none" w:sz="0" w:space="0" w:color="auto"/>
        <w:right w:val="none" w:sz="0" w:space="0" w:color="auto"/>
      </w:divBdr>
    </w:div>
    <w:div w:id="852765451">
      <w:bodyDiv w:val="1"/>
      <w:marLeft w:val="0"/>
      <w:marRight w:val="0"/>
      <w:marTop w:val="0"/>
      <w:marBottom w:val="0"/>
      <w:divBdr>
        <w:top w:val="none" w:sz="0" w:space="0" w:color="auto"/>
        <w:left w:val="none" w:sz="0" w:space="0" w:color="auto"/>
        <w:bottom w:val="none" w:sz="0" w:space="0" w:color="auto"/>
        <w:right w:val="none" w:sz="0" w:space="0" w:color="auto"/>
      </w:divBdr>
    </w:div>
    <w:div w:id="862209615">
      <w:bodyDiv w:val="1"/>
      <w:marLeft w:val="0"/>
      <w:marRight w:val="0"/>
      <w:marTop w:val="0"/>
      <w:marBottom w:val="0"/>
      <w:divBdr>
        <w:top w:val="none" w:sz="0" w:space="0" w:color="auto"/>
        <w:left w:val="none" w:sz="0" w:space="0" w:color="auto"/>
        <w:bottom w:val="none" w:sz="0" w:space="0" w:color="auto"/>
        <w:right w:val="none" w:sz="0" w:space="0" w:color="auto"/>
      </w:divBdr>
    </w:div>
    <w:div w:id="867135200">
      <w:bodyDiv w:val="1"/>
      <w:marLeft w:val="0"/>
      <w:marRight w:val="0"/>
      <w:marTop w:val="0"/>
      <w:marBottom w:val="0"/>
      <w:divBdr>
        <w:top w:val="none" w:sz="0" w:space="0" w:color="auto"/>
        <w:left w:val="none" w:sz="0" w:space="0" w:color="auto"/>
        <w:bottom w:val="none" w:sz="0" w:space="0" w:color="auto"/>
        <w:right w:val="none" w:sz="0" w:space="0" w:color="auto"/>
      </w:divBdr>
    </w:div>
    <w:div w:id="870461679">
      <w:bodyDiv w:val="1"/>
      <w:marLeft w:val="0"/>
      <w:marRight w:val="0"/>
      <w:marTop w:val="0"/>
      <w:marBottom w:val="0"/>
      <w:divBdr>
        <w:top w:val="none" w:sz="0" w:space="0" w:color="auto"/>
        <w:left w:val="none" w:sz="0" w:space="0" w:color="auto"/>
        <w:bottom w:val="none" w:sz="0" w:space="0" w:color="auto"/>
        <w:right w:val="none" w:sz="0" w:space="0" w:color="auto"/>
      </w:divBdr>
    </w:div>
    <w:div w:id="888808939">
      <w:bodyDiv w:val="1"/>
      <w:marLeft w:val="0"/>
      <w:marRight w:val="0"/>
      <w:marTop w:val="0"/>
      <w:marBottom w:val="0"/>
      <w:divBdr>
        <w:top w:val="none" w:sz="0" w:space="0" w:color="auto"/>
        <w:left w:val="none" w:sz="0" w:space="0" w:color="auto"/>
        <w:bottom w:val="none" w:sz="0" w:space="0" w:color="auto"/>
        <w:right w:val="none" w:sz="0" w:space="0" w:color="auto"/>
      </w:divBdr>
    </w:div>
    <w:div w:id="891576679">
      <w:bodyDiv w:val="1"/>
      <w:marLeft w:val="0"/>
      <w:marRight w:val="0"/>
      <w:marTop w:val="0"/>
      <w:marBottom w:val="0"/>
      <w:divBdr>
        <w:top w:val="none" w:sz="0" w:space="0" w:color="auto"/>
        <w:left w:val="none" w:sz="0" w:space="0" w:color="auto"/>
        <w:bottom w:val="none" w:sz="0" w:space="0" w:color="auto"/>
        <w:right w:val="none" w:sz="0" w:space="0" w:color="auto"/>
      </w:divBdr>
    </w:div>
    <w:div w:id="899487389">
      <w:bodyDiv w:val="1"/>
      <w:marLeft w:val="0"/>
      <w:marRight w:val="0"/>
      <w:marTop w:val="0"/>
      <w:marBottom w:val="0"/>
      <w:divBdr>
        <w:top w:val="none" w:sz="0" w:space="0" w:color="auto"/>
        <w:left w:val="none" w:sz="0" w:space="0" w:color="auto"/>
        <w:bottom w:val="none" w:sz="0" w:space="0" w:color="auto"/>
        <w:right w:val="none" w:sz="0" w:space="0" w:color="auto"/>
      </w:divBdr>
    </w:div>
    <w:div w:id="921572516">
      <w:bodyDiv w:val="1"/>
      <w:marLeft w:val="0"/>
      <w:marRight w:val="0"/>
      <w:marTop w:val="0"/>
      <w:marBottom w:val="0"/>
      <w:divBdr>
        <w:top w:val="none" w:sz="0" w:space="0" w:color="auto"/>
        <w:left w:val="none" w:sz="0" w:space="0" w:color="auto"/>
        <w:bottom w:val="none" w:sz="0" w:space="0" w:color="auto"/>
        <w:right w:val="none" w:sz="0" w:space="0" w:color="auto"/>
      </w:divBdr>
    </w:div>
    <w:div w:id="935289590">
      <w:bodyDiv w:val="1"/>
      <w:marLeft w:val="0"/>
      <w:marRight w:val="0"/>
      <w:marTop w:val="0"/>
      <w:marBottom w:val="0"/>
      <w:divBdr>
        <w:top w:val="none" w:sz="0" w:space="0" w:color="auto"/>
        <w:left w:val="none" w:sz="0" w:space="0" w:color="auto"/>
        <w:bottom w:val="none" w:sz="0" w:space="0" w:color="auto"/>
        <w:right w:val="none" w:sz="0" w:space="0" w:color="auto"/>
      </w:divBdr>
    </w:div>
    <w:div w:id="938368265">
      <w:bodyDiv w:val="1"/>
      <w:marLeft w:val="0"/>
      <w:marRight w:val="0"/>
      <w:marTop w:val="0"/>
      <w:marBottom w:val="0"/>
      <w:divBdr>
        <w:top w:val="none" w:sz="0" w:space="0" w:color="auto"/>
        <w:left w:val="none" w:sz="0" w:space="0" w:color="auto"/>
        <w:bottom w:val="none" w:sz="0" w:space="0" w:color="auto"/>
        <w:right w:val="none" w:sz="0" w:space="0" w:color="auto"/>
      </w:divBdr>
    </w:div>
    <w:div w:id="948203216">
      <w:bodyDiv w:val="1"/>
      <w:marLeft w:val="0"/>
      <w:marRight w:val="0"/>
      <w:marTop w:val="0"/>
      <w:marBottom w:val="0"/>
      <w:divBdr>
        <w:top w:val="none" w:sz="0" w:space="0" w:color="auto"/>
        <w:left w:val="none" w:sz="0" w:space="0" w:color="auto"/>
        <w:bottom w:val="none" w:sz="0" w:space="0" w:color="auto"/>
        <w:right w:val="none" w:sz="0" w:space="0" w:color="auto"/>
      </w:divBdr>
    </w:div>
    <w:div w:id="979649393">
      <w:bodyDiv w:val="1"/>
      <w:marLeft w:val="0"/>
      <w:marRight w:val="0"/>
      <w:marTop w:val="0"/>
      <w:marBottom w:val="0"/>
      <w:divBdr>
        <w:top w:val="none" w:sz="0" w:space="0" w:color="auto"/>
        <w:left w:val="none" w:sz="0" w:space="0" w:color="auto"/>
        <w:bottom w:val="none" w:sz="0" w:space="0" w:color="auto"/>
        <w:right w:val="none" w:sz="0" w:space="0" w:color="auto"/>
      </w:divBdr>
    </w:div>
    <w:div w:id="992489086">
      <w:bodyDiv w:val="1"/>
      <w:marLeft w:val="0"/>
      <w:marRight w:val="0"/>
      <w:marTop w:val="0"/>
      <w:marBottom w:val="0"/>
      <w:divBdr>
        <w:top w:val="none" w:sz="0" w:space="0" w:color="auto"/>
        <w:left w:val="none" w:sz="0" w:space="0" w:color="auto"/>
        <w:bottom w:val="none" w:sz="0" w:space="0" w:color="auto"/>
        <w:right w:val="none" w:sz="0" w:space="0" w:color="auto"/>
      </w:divBdr>
    </w:div>
    <w:div w:id="994213880">
      <w:bodyDiv w:val="1"/>
      <w:marLeft w:val="0"/>
      <w:marRight w:val="0"/>
      <w:marTop w:val="0"/>
      <w:marBottom w:val="0"/>
      <w:divBdr>
        <w:top w:val="none" w:sz="0" w:space="0" w:color="auto"/>
        <w:left w:val="none" w:sz="0" w:space="0" w:color="auto"/>
        <w:bottom w:val="none" w:sz="0" w:space="0" w:color="auto"/>
        <w:right w:val="none" w:sz="0" w:space="0" w:color="auto"/>
      </w:divBdr>
    </w:div>
    <w:div w:id="998771256">
      <w:bodyDiv w:val="1"/>
      <w:marLeft w:val="0"/>
      <w:marRight w:val="0"/>
      <w:marTop w:val="0"/>
      <w:marBottom w:val="0"/>
      <w:divBdr>
        <w:top w:val="none" w:sz="0" w:space="0" w:color="auto"/>
        <w:left w:val="none" w:sz="0" w:space="0" w:color="auto"/>
        <w:bottom w:val="none" w:sz="0" w:space="0" w:color="auto"/>
        <w:right w:val="none" w:sz="0" w:space="0" w:color="auto"/>
      </w:divBdr>
    </w:div>
    <w:div w:id="998923806">
      <w:bodyDiv w:val="1"/>
      <w:marLeft w:val="0"/>
      <w:marRight w:val="0"/>
      <w:marTop w:val="0"/>
      <w:marBottom w:val="0"/>
      <w:divBdr>
        <w:top w:val="none" w:sz="0" w:space="0" w:color="auto"/>
        <w:left w:val="none" w:sz="0" w:space="0" w:color="auto"/>
        <w:bottom w:val="none" w:sz="0" w:space="0" w:color="auto"/>
        <w:right w:val="none" w:sz="0" w:space="0" w:color="auto"/>
      </w:divBdr>
    </w:div>
    <w:div w:id="1004479863">
      <w:bodyDiv w:val="1"/>
      <w:marLeft w:val="0"/>
      <w:marRight w:val="0"/>
      <w:marTop w:val="0"/>
      <w:marBottom w:val="0"/>
      <w:divBdr>
        <w:top w:val="none" w:sz="0" w:space="0" w:color="auto"/>
        <w:left w:val="none" w:sz="0" w:space="0" w:color="auto"/>
        <w:bottom w:val="none" w:sz="0" w:space="0" w:color="auto"/>
        <w:right w:val="none" w:sz="0" w:space="0" w:color="auto"/>
      </w:divBdr>
    </w:div>
    <w:div w:id="1011369451">
      <w:bodyDiv w:val="1"/>
      <w:marLeft w:val="0"/>
      <w:marRight w:val="0"/>
      <w:marTop w:val="0"/>
      <w:marBottom w:val="0"/>
      <w:divBdr>
        <w:top w:val="none" w:sz="0" w:space="0" w:color="auto"/>
        <w:left w:val="none" w:sz="0" w:space="0" w:color="auto"/>
        <w:bottom w:val="none" w:sz="0" w:space="0" w:color="auto"/>
        <w:right w:val="none" w:sz="0" w:space="0" w:color="auto"/>
      </w:divBdr>
    </w:div>
    <w:div w:id="1014959034">
      <w:bodyDiv w:val="1"/>
      <w:marLeft w:val="0"/>
      <w:marRight w:val="0"/>
      <w:marTop w:val="0"/>
      <w:marBottom w:val="0"/>
      <w:divBdr>
        <w:top w:val="none" w:sz="0" w:space="0" w:color="auto"/>
        <w:left w:val="none" w:sz="0" w:space="0" w:color="auto"/>
        <w:bottom w:val="none" w:sz="0" w:space="0" w:color="auto"/>
        <w:right w:val="none" w:sz="0" w:space="0" w:color="auto"/>
      </w:divBdr>
    </w:div>
    <w:div w:id="1020276167">
      <w:bodyDiv w:val="1"/>
      <w:marLeft w:val="0"/>
      <w:marRight w:val="0"/>
      <w:marTop w:val="0"/>
      <w:marBottom w:val="0"/>
      <w:divBdr>
        <w:top w:val="none" w:sz="0" w:space="0" w:color="auto"/>
        <w:left w:val="none" w:sz="0" w:space="0" w:color="auto"/>
        <w:bottom w:val="none" w:sz="0" w:space="0" w:color="auto"/>
        <w:right w:val="none" w:sz="0" w:space="0" w:color="auto"/>
      </w:divBdr>
    </w:div>
    <w:div w:id="1025982331">
      <w:bodyDiv w:val="1"/>
      <w:marLeft w:val="0"/>
      <w:marRight w:val="0"/>
      <w:marTop w:val="0"/>
      <w:marBottom w:val="0"/>
      <w:divBdr>
        <w:top w:val="none" w:sz="0" w:space="0" w:color="auto"/>
        <w:left w:val="none" w:sz="0" w:space="0" w:color="auto"/>
        <w:bottom w:val="none" w:sz="0" w:space="0" w:color="auto"/>
        <w:right w:val="none" w:sz="0" w:space="0" w:color="auto"/>
      </w:divBdr>
    </w:div>
    <w:div w:id="1026058279">
      <w:bodyDiv w:val="1"/>
      <w:marLeft w:val="0"/>
      <w:marRight w:val="0"/>
      <w:marTop w:val="0"/>
      <w:marBottom w:val="0"/>
      <w:divBdr>
        <w:top w:val="none" w:sz="0" w:space="0" w:color="auto"/>
        <w:left w:val="none" w:sz="0" w:space="0" w:color="auto"/>
        <w:bottom w:val="none" w:sz="0" w:space="0" w:color="auto"/>
        <w:right w:val="none" w:sz="0" w:space="0" w:color="auto"/>
      </w:divBdr>
    </w:div>
    <w:div w:id="1048143675">
      <w:bodyDiv w:val="1"/>
      <w:marLeft w:val="0"/>
      <w:marRight w:val="0"/>
      <w:marTop w:val="0"/>
      <w:marBottom w:val="0"/>
      <w:divBdr>
        <w:top w:val="none" w:sz="0" w:space="0" w:color="auto"/>
        <w:left w:val="none" w:sz="0" w:space="0" w:color="auto"/>
        <w:bottom w:val="none" w:sz="0" w:space="0" w:color="auto"/>
        <w:right w:val="none" w:sz="0" w:space="0" w:color="auto"/>
      </w:divBdr>
    </w:div>
    <w:div w:id="1049299349">
      <w:bodyDiv w:val="1"/>
      <w:marLeft w:val="0"/>
      <w:marRight w:val="0"/>
      <w:marTop w:val="0"/>
      <w:marBottom w:val="0"/>
      <w:divBdr>
        <w:top w:val="none" w:sz="0" w:space="0" w:color="auto"/>
        <w:left w:val="none" w:sz="0" w:space="0" w:color="auto"/>
        <w:bottom w:val="none" w:sz="0" w:space="0" w:color="auto"/>
        <w:right w:val="none" w:sz="0" w:space="0" w:color="auto"/>
      </w:divBdr>
    </w:div>
    <w:div w:id="1066148309">
      <w:bodyDiv w:val="1"/>
      <w:marLeft w:val="0"/>
      <w:marRight w:val="0"/>
      <w:marTop w:val="0"/>
      <w:marBottom w:val="0"/>
      <w:divBdr>
        <w:top w:val="none" w:sz="0" w:space="0" w:color="auto"/>
        <w:left w:val="none" w:sz="0" w:space="0" w:color="auto"/>
        <w:bottom w:val="none" w:sz="0" w:space="0" w:color="auto"/>
        <w:right w:val="none" w:sz="0" w:space="0" w:color="auto"/>
      </w:divBdr>
    </w:div>
    <w:div w:id="1089424068">
      <w:bodyDiv w:val="1"/>
      <w:marLeft w:val="0"/>
      <w:marRight w:val="0"/>
      <w:marTop w:val="0"/>
      <w:marBottom w:val="0"/>
      <w:divBdr>
        <w:top w:val="none" w:sz="0" w:space="0" w:color="auto"/>
        <w:left w:val="none" w:sz="0" w:space="0" w:color="auto"/>
        <w:bottom w:val="none" w:sz="0" w:space="0" w:color="auto"/>
        <w:right w:val="none" w:sz="0" w:space="0" w:color="auto"/>
      </w:divBdr>
    </w:div>
    <w:div w:id="1089817131">
      <w:bodyDiv w:val="1"/>
      <w:marLeft w:val="0"/>
      <w:marRight w:val="0"/>
      <w:marTop w:val="0"/>
      <w:marBottom w:val="0"/>
      <w:divBdr>
        <w:top w:val="none" w:sz="0" w:space="0" w:color="auto"/>
        <w:left w:val="none" w:sz="0" w:space="0" w:color="auto"/>
        <w:bottom w:val="none" w:sz="0" w:space="0" w:color="auto"/>
        <w:right w:val="none" w:sz="0" w:space="0" w:color="auto"/>
      </w:divBdr>
    </w:div>
    <w:div w:id="1097288130">
      <w:bodyDiv w:val="1"/>
      <w:marLeft w:val="0"/>
      <w:marRight w:val="0"/>
      <w:marTop w:val="0"/>
      <w:marBottom w:val="0"/>
      <w:divBdr>
        <w:top w:val="none" w:sz="0" w:space="0" w:color="auto"/>
        <w:left w:val="none" w:sz="0" w:space="0" w:color="auto"/>
        <w:bottom w:val="none" w:sz="0" w:space="0" w:color="auto"/>
        <w:right w:val="none" w:sz="0" w:space="0" w:color="auto"/>
      </w:divBdr>
    </w:div>
    <w:div w:id="1101799991">
      <w:bodyDiv w:val="1"/>
      <w:marLeft w:val="0"/>
      <w:marRight w:val="0"/>
      <w:marTop w:val="0"/>
      <w:marBottom w:val="0"/>
      <w:divBdr>
        <w:top w:val="none" w:sz="0" w:space="0" w:color="auto"/>
        <w:left w:val="none" w:sz="0" w:space="0" w:color="auto"/>
        <w:bottom w:val="none" w:sz="0" w:space="0" w:color="auto"/>
        <w:right w:val="none" w:sz="0" w:space="0" w:color="auto"/>
      </w:divBdr>
    </w:div>
    <w:div w:id="1111434765">
      <w:bodyDiv w:val="1"/>
      <w:marLeft w:val="0"/>
      <w:marRight w:val="0"/>
      <w:marTop w:val="0"/>
      <w:marBottom w:val="0"/>
      <w:divBdr>
        <w:top w:val="none" w:sz="0" w:space="0" w:color="auto"/>
        <w:left w:val="none" w:sz="0" w:space="0" w:color="auto"/>
        <w:bottom w:val="none" w:sz="0" w:space="0" w:color="auto"/>
        <w:right w:val="none" w:sz="0" w:space="0" w:color="auto"/>
      </w:divBdr>
    </w:div>
    <w:div w:id="1116096649">
      <w:bodyDiv w:val="1"/>
      <w:marLeft w:val="0"/>
      <w:marRight w:val="0"/>
      <w:marTop w:val="0"/>
      <w:marBottom w:val="0"/>
      <w:divBdr>
        <w:top w:val="none" w:sz="0" w:space="0" w:color="auto"/>
        <w:left w:val="none" w:sz="0" w:space="0" w:color="auto"/>
        <w:bottom w:val="none" w:sz="0" w:space="0" w:color="auto"/>
        <w:right w:val="none" w:sz="0" w:space="0" w:color="auto"/>
      </w:divBdr>
    </w:div>
    <w:div w:id="1119421016">
      <w:bodyDiv w:val="1"/>
      <w:marLeft w:val="0"/>
      <w:marRight w:val="0"/>
      <w:marTop w:val="0"/>
      <w:marBottom w:val="0"/>
      <w:divBdr>
        <w:top w:val="none" w:sz="0" w:space="0" w:color="auto"/>
        <w:left w:val="none" w:sz="0" w:space="0" w:color="auto"/>
        <w:bottom w:val="none" w:sz="0" w:space="0" w:color="auto"/>
        <w:right w:val="none" w:sz="0" w:space="0" w:color="auto"/>
      </w:divBdr>
    </w:div>
    <w:div w:id="1124419350">
      <w:bodyDiv w:val="1"/>
      <w:marLeft w:val="0"/>
      <w:marRight w:val="0"/>
      <w:marTop w:val="0"/>
      <w:marBottom w:val="0"/>
      <w:divBdr>
        <w:top w:val="none" w:sz="0" w:space="0" w:color="auto"/>
        <w:left w:val="none" w:sz="0" w:space="0" w:color="auto"/>
        <w:bottom w:val="none" w:sz="0" w:space="0" w:color="auto"/>
        <w:right w:val="none" w:sz="0" w:space="0" w:color="auto"/>
      </w:divBdr>
    </w:div>
    <w:div w:id="1128544314">
      <w:bodyDiv w:val="1"/>
      <w:marLeft w:val="0"/>
      <w:marRight w:val="0"/>
      <w:marTop w:val="0"/>
      <w:marBottom w:val="0"/>
      <w:divBdr>
        <w:top w:val="none" w:sz="0" w:space="0" w:color="auto"/>
        <w:left w:val="none" w:sz="0" w:space="0" w:color="auto"/>
        <w:bottom w:val="none" w:sz="0" w:space="0" w:color="auto"/>
        <w:right w:val="none" w:sz="0" w:space="0" w:color="auto"/>
      </w:divBdr>
    </w:div>
    <w:div w:id="1129663131">
      <w:bodyDiv w:val="1"/>
      <w:marLeft w:val="0"/>
      <w:marRight w:val="0"/>
      <w:marTop w:val="0"/>
      <w:marBottom w:val="0"/>
      <w:divBdr>
        <w:top w:val="none" w:sz="0" w:space="0" w:color="auto"/>
        <w:left w:val="none" w:sz="0" w:space="0" w:color="auto"/>
        <w:bottom w:val="none" w:sz="0" w:space="0" w:color="auto"/>
        <w:right w:val="none" w:sz="0" w:space="0" w:color="auto"/>
      </w:divBdr>
    </w:div>
    <w:div w:id="1130055364">
      <w:bodyDiv w:val="1"/>
      <w:marLeft w:val="0"/>
      <w:marRight w:val="0"/>
      <w:marTop w:val="0"/>
      <w:marBottom w:val="0"/>
      <w:divBdr>
        <w:top w:val="none" w:sz="0" w:space="0" w:color="auto"/>
        <w:left w:val="none" w:sz="0" w:space="0" w:color="auto"/>
        <w:bottom w:val="none" w:sz="0" w:space="0" w:color="auto"/>
        <w:right w:val="none" w:sz="0" w:space="0" w:color="auto"/>
      </w:divBdr>
    </w:div>
    <w:div w:id="1130826989">
      <w:bodyDiv w:val="1"/>
      <w:marLeft w:val="0"/>
      <w:marRight w:val="0"/>
      <w:marTop w:val="0"/>
      <w:marBottom w:val="0"/>
      <w:divBdr>
        <w:top w:val="none" w:sz="0" w:space="0" w:color="auto"/>
        <w:left w:val="none" w:sz="0" w:space="0" w:color="auto"/>
        <w:bottom w:val="none" w:sz="0" w:space="0" w:color="auto"/>
        <w:right w:val="none" w:sz="0" w:space="0" w:color="auto"/>
      </w:divBdr>
    </w:div>
    <w:div w:id="1133984107">
      <w:bodyDiv w:val="1"/>
      <w:marLeft w:val="0"/>
      <w:marRight w:val="0"/>
      <w:marTop w:val="0"/>
      <w:marBottom w:val="0"/>
      <w:divBdr>
        <w:top w:val="none" w:sz="0" w:space="0" w:color="auto"/>
        <w:left w:val="none" w:sz="0" w:space="0" w:color="auto"/>
        <w:bottom w:val="none" w:sz="0" w:space="0" w:color="auto"/>
        <w:right w:val="none" w:sz="0" w:space="0" w:color="auto"/>
      </w:divBdr>
    </w:div>
    <w:div w:id="1145008744">
      <w:bodyDiv w:val="1"/>
      <w:marLeft w:val="0"/>
      <w:marRight w:val="0"/>
      <w:marTop w:val="0"/>
      <w:marBottom w:val="0"/>
      <w:divBdr>
        <w:top w:val="none" w:sz="0" w:space="0" w:color="auto"/>
        <w:left w:val="none" w:sz="0" w:space="0" w:color="auto"/>
        <w:bottom w:val="none" w:sz="0" w:space="0" w:color="auto"/>
        <w:right w:val="none" w:sz="0" w:space="0" w:color="auto"/>
      </w:divBdr>
    </w:div>
    <w:div w:id="1183545212">
      <w:bodyDiv w:val="1"/>
      <w:marLeft w:val="0"/>
      <w:marRight w:val="0"/>
      <w:marTop w:val="0"/>
      <w:marBottom w:val="0"/>
      <w:divBdr>
        <w:top w:val="none" w:sz="0" w:space="0" w:color="auto"/>
        <w:left w:val="none" w:sz="0" w:space="0" w:color="auto"/>
        <w:bottom w:val="none" w:sz="0" w:space="0" w:color="auto"/>
        <w:right w:val="none" w:sz="0" w:space="0" w:color="auto"/>
      </w:divBdr>
    </w:div>
    <w:div w:id="1222979676">
      <w:bodyDiv w:val="1"/>
      <w:marLeft w:val="0"/>
      <w:marRight w:val="0"/>
      <w:marTop w:val="0"/>
      <w:marBottom w:val="0"/>
      <w:divBdr>
        <w:top w:val="none" w:sz="0" w:space="0" w:color="auto"/>
        <w:left w:val="none" w:sz="0" w:space="0" w:color="auto"/>
        <w:bottom w:val="none" w:sz="0" w:space="0" w:color="auto"/>
        <w:right w:val="none" w:sz="0" w:space="0" w:color="auto"/>
      </w:divBdr>
    </w:div>
    <w:div w:id="1227256659">
      <w:bodyDiv w:val="1"/>
      <w:marLeft w:val="0"/>
      <w:marRight w:val="0"/>
      <w:marTop w:val="0"/>
      <w:marBottom w:val="0"/>
      <w:divBdr>
        <w:top w:val="none" w:sz="0" w:space="0" w:color="auto"/>
        <w:left w:val="none" w:sz="0" w:space="0" w:color="auto"/>
        <w:bottom w:val="none" w:sz="0" w:space="0" w:color="auto"/>
        <w:right w:val="none" w:sz="0" w:space="0" w:color="auto"/>
      </w:divBdr>
    </w:div>
    <w:div w:id="1229224716">
      <w:bodyDiv w:val="1"/>
      <w:marLeft w:val="0"/>
      <w:marRight w:val="0"/>
      <w:marTop w:val="0"/>
      <w:marBottom w:val="0"/>
      <w:divBdr>
        <w:top w:val="none" w:sz="0" w:space="0" w:color="auto"/>
        <w:left w:val="none" w:sz="0" w:space="0" w:color="auto"/>
        <w:bottom w:val="none" w:sz="0" w:space="0" w:color="auto"/>
        <w:right w:val="none" w:sz="0" w:space="0" w:color="auto"/>
      </w:divBdr>
    </w:div>
    <w:div w:id="1238786898">
      <w:bodyDiv w:val="1"/>
      <w:marLeft w:val="0"/>
      <w:marRight w:val="0"/>
      <w:marTop w:val="0"/>
      <w:marBottom w:val="0"/>
      <w:divBdr>
        <w:top w:val="none" w:sz="0" w:space="0" w:color="auto"/>
        <w:left w:val="none" w:sz="0" w:space="0" w:color="auto"/>
        <w:bottom w:val="none" w:sz="0" w:space="0" w:color="auto"/>
        <w:right w:val="none" w:sz="0" w:space="0" w:color="auto"/>
      </w:divBdr>
    </w:div>
    <w:div w:id="1262253401">
      <w:bodyDiv w:val="1"/>
      <w:marLeft w:val="0"/>
      <w:marRight w:val="0"/>
      <w:marTop w:val="0"/>
      <w:marBottom w:val="0"/>
      <w:divBdr>
        <w:top w:val="none" w:sz="0" w:space="0" w:color="auto"/>
        <w:left w:val="none" w:sz="0" w:space="0" w:color="auto"/>
        <w:bottom w:val="none" w:sz="0" w:space="0" w:color="auto"/>
        <w:right w:val="none" w:sz="0" w:space="0" w:color="auto"/>
      </w:divBdr>
    </w:div>
    <w:div w:id="1264338329">
      <w:bodyDiv w:val="1"/>
      <w:marLeft w:val="0"/>
      <w:marRight w:val="0"/>
      <w:marTop w:val="0"/>
      <w:marBottom w:val="0"/>
      <w:divBdr>
        <w:top w:val="none" w:sz="0" w:space="0" w:color="auto"/>
        <w:left w:val="none" w:sz="0" w:space="0" w:color="auto"/>
        <w:bottom w:val="none" w:sz="0" w:space="0" w:color="auto"/>
        <w:right w:val="none" w:sz="0" w:space="0" w:color="auto"/>
      </w:divBdr>
    </w:div>
    <w:div w:id="1265378995">
      <w:bodyDiv w:val="1"/>
      <w:marLeft w:val="0"/>
      <w:marRight w:val="0"/>
      <w:marTop w:val="0"/>
      <w:marBottom w:val="0"/>
      <w:divBdr>
        <w:top w:val="none" w:sz="0" w:space="0" w:color="auto"/>
        <w:left w:val="none" w:sz="0" w:space="0" w:color="auto"/>
        <w:bottom w:val="none" w:sz="0" w:space="0" w:color="auto"/>
        <w:right w:val="none" w:sz="0" w:space="0" w:color="auto"/>
      </w:divBdr>
    </w:div>
    <w:div w:id="1306617580">
      <w:bodyDiv w:val="1"/>
      <w:marLeft w:val="0"/>
      <w:marRight w:val="0"/>
      <w:marTop w:val="0"/>
      <w:marBottom w:val="0"/>
      <w:divBdr>
        <w:top w:val="none" w:sz="0" w:space="0" w:color="auto"/>
        <w:left w:val="none" w:sz="0" w:space="0" w:color="auto"/>
        <w:bottom w:val="none" w:sz="0" w:space="0" w:color="auto"/>
        <w:right w:val="none" w:sz="0" w:space="0" w:color="auto"/>
      </w:divBdr>
    </w:div>
    <w:div w:id="1312364944">
      <w:bodyDiv w:val="1"/>
      <w:marLeft w:val="0"/>
      <w:marRight w:val="0"/>
      <w:marTop w:val="0"/>
      <w:marBottom w:val="0"/>
      <w:divBdr>
        <w:top w:val="none" w:sz="0" w:space="0" w:color="auto"/>
        <w:left w:val="none" w:sz="0" w:space="0" w:color="auto"/>
        <w:bottom w:val="none" w:sz="0" w:space="0" w:color="auto"/>
        <w:right w:val="none" w:sz="0" w:space="0" w:color="auto"/>
      </w:divBdr>
    </w:div>
    <w:div w:id="1314523115">
      <w:bodyDiv w:val="1"/>
      <w:marLeft w:val="0"/>
      <w:marRight w:val="0"/>
      <w:marTop w:val="0"/>
      <w:marBottom w:val="0"/>
      <w:divBdr>
        <w:top w:val="none" w:sz="0" w:space="0" w:color="auto"/>
        <w:left w:val="none" w:sz="0" w:space="0" w:color="auto"/>
        <w:bottom w:val="none" w:sz="0" w:space="0" w:color="auto"/>
        <w:right w:val="none" w:sz="0" w:space="0" w:color="auto"/>
      </w:divBdr>
    </w:div>
    <w:div w:id="1318072687">
      <w:bodyDiv w:val="1"/>
      <w:marLeft w:val="0"/>
      <w:marRight w:val="0"/>
      <w:marTop w:val="0"/>
      <w:marBottom w:val="0"/>
      <w:divBdr>
        <w:top w:val="none" w:sz="0" w:space="0" w:color="auto"/>
        <w:left w:val="none" w:sz="0" w:space="0" w:color="auto"/>
        <w:bottom w:val="none" w:sz="0" w:space="0" w:color="auto"/>
        <w:right w:val="none" w:sz="0" w:space="0" w:color="auto"/>
      </w:divBdr>
    </w:div>
    <w:div w:id="1357805684">
      <w:bodyDiv w:val="1"/>
      <w:marLeft w:val="0"/>
      <w:marRight w:val="0"/>
      <w:marTop w:val="0"/>
      <w:marBottom w:val="0"/>
      <w:divBdr>
        <w:top w:val="none" w:sz="0" w:space="0" w:color="auto"/>
        <w:left w:val="none" w:sz="0" w:space="0" w:color="auto"/>
        <w:bottom w:val="none" w:sz="0" w:space="0" w:color="auto"/>
        <w:right w:val="none" w:sz="0" w:space="0" w:color="auto"/>
      </w:divBdr>
    </w:div>
    <w:div w:id="1358702831">
      <w:bodyDiv w:val="1"/>
      <w:marLeft w:val="0"/>
      <w:marRight w:val="0"/>
      <w:marTop w:val="0"/>
      <w:marBottom w:val="0"/>
      <w:divBdr>
        <w:top w:val="none" w:sz="0" w:space="0" w:color="auto"/>
        <w:left w:val="none" w:sz="0" w:space="0" w:color="auto"/>
        <w:bottom w:val="none" w:sz="0" w:space="0" w:color="auto"/>
        <w:right w:val="none" w:sz="0" w:space="0" w:color="auto"/>
      </w:divBdr>
    </w:div>
    <w:div w:id="1368331371">
      <w:bodyDiv w:val="1"/>
      <w:marLeft w:val="0"/>
      <w:marRight w:val="0"/>
      <w:marTop w:val="0"/>
      <w:marBottom w:val="0"/>
      <w:divBdr>
        <w:top w:val="none" w:sz="0" w:space="0" w:color="auto"/>
        <w:left w:val="none" w:sz="0" w:space="0" w:color="auto"/>
        <w:bottom w:val="none" w:sz="0" w:space="0" w:color="auto"/>
        <w:right w:val="none" w:sz="0" w:space="0" w:color="auto"/>
      </w:divBdr>
    </w:div>
    <w:div w:id="1380134266">
      <w:bodyDiv w:val="1"/>
      <w:marLeft w:val="0"/>
      <w:marRight w:val="0"/>
      <w:marTop w:val="0"/>
      <w:marBottom w:val="0"/>
      <w:divBdr>
        <w:top w:val="none" w:sz="0" w:space="0" w:color="auto"/>
        <w:left w:val="none" w:sz="0" w:space="0" w:color="auto"/>
        <w:bottom w:val="none" w:sz="0" w:space="0" w:color="auto"/>
        <w:right w:val="none" w:sz="0" w:space="0" w:color="auto"/>
      </w:divBdr>
    </w:div>
    <w:div w:id="1383478816">
      <w:bodyDiv w:val="1"/>
      <w:marLeft w:val="0"/>
      <w:marRight w:val="0"/>
      <w:marTop w:val="0"/>
      <w:marBottom w:val="0"/>
      <w:divBdr>
        <w:top w:val="none" w:sz="0" w:space="0" w:color="auto"/>
        <w:left w:val="none" w:sz="0" w:space="0" w:color="auto"/>
        <w:bottom w:val="none" w:sz="0" w:space="0" w:color="auto"/>
        <w:right w:val="none" w:sz="0" w:space="0" w:color="auto"/>
      </w:divBdr>
    </w:div>
    <w:div w:id="1391659440">
      <w:bodyDiv w:val="1"/>
      <w:marLeft w:val="0"/>
      <w:marRight w:val="0"/>
      <w:marTop w:val="0"/>
      <w:marBottom w:val="0"/>
      <w:divBdr>
        <w:top w:val="none" w:sz="0" w:space="0" w:color="auto"/>
        <w:left w:val="none" w:sz="0" w:space="0" w:color="auto"/>
        <w:bottom w:val="none" w:sz="0" w:space="0" w:color="auto"/>
        <w:right w:val="none" w:sz="0" w:space="0" w:color="auto"/>
      </w:divBdr>
    </w:div>
    <w:div w:id="1396122780">
      <w:bodyDiv w:val="1"/>
      <w:marLeft w:val="0"/>
      <w:marRight w:val="0"/>
      <w:marTop w:val="0"/>
      <w:marBottom w:val="0"/>
      <w:divBdr>
        <w:top w:val="none" w:sz="0" w:space="0" w:color="auto"/>
        <w:left w:val="none" w:sz="0" w:space="0" w:color="auto"/>
        <w:bottom w:val="none" w:sz="0" w:space="0" w:color="auto"/>
        <w:right w:val="none" w:sz="0" w:space="0" w:color="auto"/>
      </w:divBdr>
    </w:div>
    <w:div w:id="1405181617">
      <w:bodyDiv w:val="1"/>
      <w:marLeft w:val="0"/>
      <w:marRight w:val="0"/>
      <w:marTop w:val="0"/>
      <w:marBottom w:val="0"/>
      <w:divBdr>
        <w:top w:val="none" w:sz="0" w:space="0" w:color="auto"/>
        <w:left w:val="none" w:sz="0" w:space="0" w:color="auto"/>
        <w:bottom w:val="none" w:sz="0" w:space="0" w:color="auto"/>
        <w:right w:val="none" w:sz="0" w:space="0" w:color="auto"/>
      </w:divBdr>
    </w:div>
    <w:div w:id="1410418126">
      <w:bodyDiv w:val="1"/>
      <w:marLeft w:val="0"/>
      <w:marRight w:val="0"/>
      <w:marTop w:val="0"/>
      <w:marBottom w:val="0"/>
      <w:divBdr>
        <w:top w:val="none" w:sz="0" w:space="0" w:color="auto"/>
        <w:left w:val="none" w:sz="0" w:space="0" w:color="auto"/>
        <w:bottom w:val="none" w:sz="0" w:space="0" w:color="auto"/>
        <w:right w:val="none" w:sz="0" w:space="0" w:color="auto"/>
      </w:divBdr>
    </w:div>
    <w:div w:id="1411735264">
      <w:bodyDiv w:val="1"/>
      <w:marLeft w:val="0"/>
      <w:marRight w:val="0"/>
      <w:marTop w:val="0"/>
      <w:marBottom w:val="0"/>
      <w:divBdr>
        <w:top w:val="none" w:sz="0" w:space="0" w:color="auto"/>
        <w:left w:val="none" w:sz="0" w:space="0" w:color="auto"/>
        <w:bottom w:val="none" w:sz="0" w:space="0" w:color="auto"/>
        <w:right w:val="none" w:sz="0" w:space="0" w:color="auto"/>
      </w:divBdr>
    </w:div>
    <w:div w:id="1424186371">
      <w:bodyDiv w:val="1"/>
      <w:marLeft w:val="0"/>
      <w:marRight w:val="0"/>
      <w:marTop w:val="0"/>
      <w:marBottom w:val="0"/>
      <w:divBdr>
        <w:top w:val="none" w:sz="0" w:space="0" w:color="auto"/>
        <w:left w:val="none" w:sz="0" w:space="0" w:color="auto"/>
        <w:bottom w:val="none" w:sz="0" w:space="0" w:color="auto"/>
        <w:right w:val="none" w:sz="0" w:space="0" w:color="auto"/>
      </w:divBdr>
    </w:div>
    <w:div w:id="1424911629">
      <w:bodyDiv w:val="1"/>
      <w:marLeft w:val="0"/>
      <w:marRight w:val="0"/>
      <w:marTop w:val="0"/>
      <w:marBottom w:val="0"/>
      <w:divBdr>
        <w:top w:val="none" w:sz="0" w:space="0" w:color="auto"/>
        <w:left w:val="none" w:sz="0" w:space="0" w:color="auto"/>
        <w:bottom w:val="none" w:sz="0" w:space="0" w:color="auto"/>
        <w:right w:val="none" w:sz="0" w:space="0" w:color="auto"/>
      </w:divBdr>
    </w:div>
    <w:div w:id="1456871636">
      <w:bodyDiv w:val="1"/>
      <w:marLeft w:val="0"/>
      <w:marRight w:val="0"/>
      <w:marTop w:val="0"/>
      <w:marBottom w:val="0"/>
      <w:divBdr>
        <w:top w:val="none" w:sz="0" w:space="0" w:color="auto"/>
        <w:left w:val="none" w:sz="0" w:space="0" w:color="auto"/>
        <w:bottom w:val="none" w:sz="0" w:space="0" w:color="auto"/>
        <w:right w:val="none" w:sz="0" w:space="0" w:color="auto"/>
      </w:divBdr>
    </w:div>
    <w:div w:id="1462066218">
      <w:bodyDiv w:val="1"/>
      <w:marLeft w:val="0"/>
      <w:marRight w:val="0"/>
      <w:marTop w:val="0"/>
      <w:marBottom w:val="0"/>
      <w:divBdr>
        <w:top w:val="none" w:sz="0" w:space="0" w:color="auto"/>
        <w:left w:val="none" w:sz="0" w:space="0" w:color="auto"/>
        <w:bottom w:val="none" w:sz="0" w:space="0" w:color="auto"/>
        <w:right w:val="none" w:sz="0" w:space="0" w:color="auto"/>
      </w:divBdr>
    </w:div>
    <w:div w:id="1469204248">
      <w:bodyDiv w:val="1"/>
      <w:marLeft w:val="0"/>
      <w:marRight w:val="0"/>
      <w:marTop w:val="0"/>
      <w:marBottom w:val="0"/>
      <w:divBdr>
        <w:top w:val="none" w:sz="0" w:space="0" w:color="auto"/>
        <w:left w:val="none" w:sz="0" w:space="0" w:color="auto"/>
        <w:bottom w:val="none" w:sz="0" w:space="0" w:color="auto"/>
        <w:right w:val="none" w:sz="0" w:space="0" w:color="auto"/>
      </w:divBdr>
    </w:div>
    <w:div w:id="1495490911">
      <w:bodyDiv w:val="1"/>
      <w:marLeft w:val="0"/>
      <w:marRight w:val="0"/>
      <w:marTop w:val="0"/>
      <w:marBottom w:val="0"/>
      <w:divBdr>
        <w:top w:val="none" w:sz="0" w:space="0" w:color="auto"/>
        <w:left w:val="none" w:sz="0" w:space="0" w:color="auto"/>
        <w:bottom w:val="none" w:sz="0" w:space="0" w:color="auto"/>
        <w:right w:val="none" w:sz="0" w:space="0" w:color="auto"/>
      </w:divBdr>
    </w:div>
    <w:div w:id="1495874047">
      <w:bodyDiv w:val="1"/>
      <w:marLeft w:val="0"/>
      <w:marRight w:val="0"/>
      <w:marTop w:val="0"/>
      <w:marBottom w:val="0"/>
      <w:divBdr>
        <w:top w:val="none" w:sz="0" w:space="0" w:color="auto"/>
        <w:left w:val="none" w:sz="0" w:space="0" w:color="auto"/>
        <w:bottom w:val="none" w:sz="0" w:space="0" w:color="auto"/>
        <w:right w:val="none" w:sz="0" w:space="0" w:color="auto"/>
      </w:divBdr>
    </w:div>
    <w:div w:id="1504007863">
      <w:bodyDiv w:val="1"/>
      <w:marLeft w:val="0"/>
      <w:marRight w:val="0"/>
      <w:marTop w:val="0"/>
      <w:marBottom w:val="0"/>
      <w:divBdr>
        <w:top w:val="none" w:sz="0" w:space="0" w:color="auto"/>
        <w:left w:val="none" w:sz="0" w:space="0" w:color="auto"/>
        <w:bottom w:val="none" w:sz="0" w:space="0" w:color="auto"/>
        <w:right w:val="none" w:sz="0" w:space="0" w:color="auto"/>
      </w:divBdr>
    </w:div>
    <w:div w:id="1504935878">
      <w:bodyDiv w:val="1"/>
      <w:marLeft w:val="0"/>
      <w:marRight w:val="0"/>
      <w:marTop w:val="0"/>
      <w:marBottom w:val="0"/>
      <w:divBdr>
        <w:top w:val="none" w:sz="0" w:space="0" w:color="auto"/>
        <w:left w:val="none" w:sz="0" w:space="0" w:color="auto"/>
        <w:bottom w:val="none" w:sz="0" w:space="0" w:color="auto"/>
        <w:right w:val="none" w:sz="0" w:space="0" w:color="auto"/>
      </w:divBdr>
    </w:div>
    <w:div w:id="1518347601">
      <w:bodyDiv w:val="1"/>
      <w:marLeft w:val="0"/>
      <w:marRight w:val="0"/>
      <w:marTop w:val="0"/>
      <w:marBottom w:val="0"/>
      <w:divBdr>
        <w:top w:val="none" w:sz="0" w:space="0" w:color="auto"/>
        <w:left w:val="none" w:sz="0" w:space="0" w:color="auto"/>
        <w:bottom w:val="none" w:sz="0" w:space="0" w:color="auto"/>
        <w:right w:val="none" w:sz="0" w:space="0" w:color="auto"/>
      </w:divBdr>
    </w:div>
    <w:div w:id="1541670175">
      <w:bodyDiv w:val="1"/>
      <w:marLeft w:val="0"/>
      <w:marRight w:val="0"/>
      <w:marTop w:val="0"/>
      <w:marBottom w:val="0"/>
      <w:divBdr>
        <w:top w:val="none" w:sz="0" w:space="0" w:color="auto"/>
        <w:left w:val="none" w:sz="0" w:space="0" w:color="auto"/>
        <w:bottom w:val="none" w:sz="0" w:space="0" w:color="auto"/>
        <w:right w:val="none" w:sz="0" w:space="0" w:color="auto"/>
      </w:divBdr>
    </w:div>
    <w:div w:id="1542589477">
      <w:bodyDiv w:val="1"/>
      <w:marLeft w:val="0"/>
      <w:marRight w:val="0"/>
      <w:marTop w:val="0"/>
      <w:marBottom w:val="0"/>
      <w:divBdr>
        <w:top w:val="none" w:sz="0" w:space="0" w:color="auto"/>
        <w:left w:val="none" w:sz="0" w:space="0" w:color="auto"/>
        <w:bottom w:val="none" w:sz="0" w:space="0" w:color="auto"/>
        <w:right w:val="none" w:sz="0" w:space="0" w:color="auto"/>
      </w:divBdr>
    </w:div>
    <w:div w:id="1596286565">
      <w:bodyDiv w:val="1"/>
      <w:marLeft w:val="0"/>
      <w:marRight w:val="0"/>
      <w:marTop w:val="0"/>
      <w:marBottom w:val="0"/>
      <w:divBdr>
        <w:top w:val="none" w:sz="0" w:space="0" w:color="auto"/>
        <w:left w:val="none" w:sz="0" w:space="0" w:color="auto"/>
        <w:bottom w:val="none" w:sz="0" w:space="0" w:color="auto"/>
        <w:right w:val="none" w:sz="0" w:space="0" w:color="auto"/>
      </w:divBdr>
    </w:div>
    <w:div w:id="1598252923">
      <w:bodyDiv w:val="1"/>
      <w:marLeft w:val="0"/>
      <w:marRight w:val="0"/>
      <w:marTop w:val="0"/>
      <w:marBottom w:val="0"/>
      <w:divBdr>
        <w:top w:val="none" w:sz="0" w:space="0" w:color="auto"/>
        <w:left w:val="none" w:sz="0" w:space="0" w:color="auto"/>
        <w:bottom w:val="none" w:sz="0" w:space="0" w:color="auto"/>
        <w:right w:val="none" w:sz="0" w:space="0" w:color="auto"/>
      </w:divBdr>
    </w:div>
    <w:div w:id="1601138860">
      <w:bodyDiv w:val="1"/>
      <w:marLeft w:val="0"/>
      <w:marRight w:val="0"/>
      <w:marTop w:val="0"/>
      <w:marBottom w:val="0"/>
      <w:divBdr>
        <w:top w:val="none" w:sz="0" w:space="0" w:color="auto"/>
        <w:left w:val="none" w:sz="0" w:space="0" w:color="auto"/>
        <w:bottom w:val="none" w:sz="0" w:space="0" w:color="auto"/>
        <w:right w:val="none" w:sz="0" w:space="0" w:color="auto"/>
      </w:divBdr>
    </w:div>
    <w:div w:id="1601714069">
      <w:bodyDiv w:val="1"/>
      <w:marLeft w:val="0"/>
      <w:marRight w:val="0"/>
      <w:marTop w:val="0"/>
      <w:marBottom w:val="0"/>
      <w:divBdr>
        <w:top w:val="none" w:sz="0" w:space="0" w:color="auto"/>
        <w:left w:val="none" w:sz="0" w:space="0" w:color="auto"/>
        <w:bottom w:val="none" w:sz="0" w:space="0" w:color="auto"/>
        <w:right w:val="none" w:sz="0" w:space="0" w:color="auto"/>
      </w:divBdr>
    </w:div>
    <w:div w:id="1621493254">
      <w:bodyDiv w:val="1"/>
      <w:marLeft w:val="0"/>
      <w:marRight w:val="0"/>
      <w:marTop w:val="0"/>
      <w:marBottom w:val="0"/>
      <w:divBdr>
        <w:top w:val="none" w:sz="0" w:space="0" w:color="auto"/>
        <w:left w:val="none" w:sz="0" w:space="0" w:color="auto"/>
        <w:bottom w:val="none" w:sz="0" w:space="0" w:color="auto"/>
        <w:right w:val="none" w:sz="0" w:space="0" w:color="auto"/>
      </w:divBdr>
    </w:div>
    <w:div w:id="1629314642">
      <w:bodyDiv w:val="1"/>
      <w:marLeft w:val="0"/>
      <w:marRight w:val="0"/>
      <w:marTop w:val="0"/>
      <w:marBottom w:val="0"/>
      <w:divBdr>
        <w:top w:val="none" w:sz="0" w:space="0" w:color="auto"/>
        <w:left w:val="none" w:sz="0" w:space="0" w:color="auto"/>
        <w:bottom w:val="none" w:sz="0" w:space="0" w:color="auto"/>
        <w:right w:val="none" w:sz="0" w:space="0" w:color="auto"/>
      </w:divBdr>
    </w:div>
    <w:div w:id="1640841621">
      <w:bodyDiv w:val="1"/>
      <w:marLeft w:val="0"/>
      <w:marRight w:val="0"/>
      <w:marTop w:val="0"/>
      <w:marBottom w:val="0"/>
      <w:divBdr>
        <w:top w:val="none" w:sz="0" w:space="0" w:color="auto"/>
        <w:left w:val="none" w:sz="0" w:space="0" w:color="auto"/>
        <w:bottom w:val="none" w:sz="0" w:space="0" w:color="auto"/>
        <w:right w:val="none" w:sz="0" w:space="0" w:color="auto"/>
      </w:divBdr>
    </w:div>
    <w:div w:id="1663392010">
      <w:bodyDiv w:val="1"/>
      <w:marLeft w:val="0"/>
      <w:marRight w:val="0"/>
      <w:marTop w:val="0"/>
      <w:marBottom w:val="0"/>
      <w:divBdr>
        <w:top w:val="none" w:sz="0" w:space="0" w:color="auto"/>
        <w:left w:val="none" w:sz="0" w:space="0" w:color="auto"/>
        <w:bottom w:val="none" w:sz="0" w:space="0" w:color="auto"/>
        <w:right w:val="none" w:sz="0" w:space="0" w:color="auto"/>
      </w:divBdr>
    </w:div>
    <w:div w:id="1674069998">
      <w:bodyDiv w:val="1"/>
      <w:marLeft w:val="0"/>
      <w:marRight w:val="0"/>
      <w:marTop w:val="0"/>
      <w:marBottom w:val="0"/>
      <w:divBdr>
        <w:top w:val="none" w:sz="0" w:space="0" w:color="auto"/>
        <w:left w:val="none" w:sz="0" w:space="0" w:color="auto"/>
        <w:bottom w:val="none" w:sz="0" w:space="0" w:color="auto"/>
        <w:right w:val="none" w:sz="0" w:space="0" w:color="auto"/>
      </w:divBdr>
    </w:div>
    <w:div w:id="1675302307">
      <w:bodyDiv w:val="1"/>
      <w:marLeft w:val="0"/>
      <w:marRight w:val="0"/>
      <w:marTop w:val="0"/>
      <w:marBottom w:val="0"/>
      <w:divBdr>
        <w:top w:val="none" w:sz="0" w:space="0" w:color="auto"/>
        <w:left w:val="none" w:sz="0" w:space="0" w:color="auto"/>
        <w:bottom w:val="none" w:sz="0" w:space="0" w:color="auto"/>
        <w:right w:val="none" w:sz="0" w:space="0" w:color="auto"/>
      </w:divBdr>
    </w:div>
    <w:div w:id="1694724082">
      <w:bodyDiv w:val="1"/>
      <w:marLeft w:val="0"/>
      <w:marRight w:val="0"/>
      <w:marTop w:val="0"/>
      <w:marBottom w:val="0"/>
      <w:divBdr>
        <w:top w:val="none" w:sz="0" w:space="0" w:color="auto"/>
        <w:left w:val="none" w:sz="0" w:space="0" w:color="auto"/>
        <w:bottom w:val="none" w:sz="0" w:space="0" w:color="auto"/>
        <w:right w:val="none" w:sz="0" w:space="0" w:color="auto"/>
      </w:divBdr>
    </w:div>
    <w:div w:id="1695185815">
      <w:bodyDiv w:val="1"/>
      <w:marLeft w:val="0"/>
      <w:marRight w:val="0"/>
      <w:marTop w:val="0"/>
      <w:marBottom w:val="0"/>
      <w:divBdr>
        <w:top w:val="none" w:sz="0" w:space="0" w:color="auto"/>
        <w:left w:val="none" w:sz="0" w:space="0" w:color="auto"/>
        <w:bottom w:val="none" w:sz="0" w:space="0" w:color="auto"/>
        <w:right w:val="none" w:sz="0" w:space="0" w:color="auto"/>
      </w:divBdr>
    </w:div>
    <w:div w:id="1703674975">
      <w:bodyDiv w:val="1"/>
      <w:marLeft w:val="0"/>
      <w:marRight w:val="0"/>
      <w:marTop w:val="0"/>
      <w:marBottom w:val="0"/>
      <w:divBdr>
        <w:top w:val="none" w:sz="0" w:space="0" w:color="auto"/>
        <w:left w:val="none" w:sz="0" w:space="0" w:color="auto"/>
        <w:bottom w:val="none" w:sz="0" w:space="0" w:color="auto"/>
        <w:right w:val="none" w:sz="0" w:space="0" w:color="auto"/>
      </w:divBdr>
    </w:div>
    <w:div w:id="1711881130">
      <w:bodyDiv w:val="1"/>
      <w:marLeft w:val="0"/>
      <w:marRight w:val="0"/>
      <w:marTop w:val="0"/>
      <w:marBottom w:val="0"/>
      <w:divBdr>
        <w:top w:val="none" w:sz="0" w:space="0" w:color="auto"/>
        <w:left w:val="none" w:sz="0" w:space="0" w:color="auto"/>
        <w:bottom w:val="none" w:sz="0" w:space="0" w:color="auto"/>
        <w:right w:val="none" w:sz="0" w:space="0" w:color="auto"/>
      </w:divBdr>
    </w:div>
    <w:div w:id="1718814778">
      <w:bodyDiv w:val="1"/>
      <w:marLeft w:val="0"/>
      <w:marRight w:val="0"/>
      <w:marTop w:val="0"/>
      <w:marBottom w:val="0"/>
      <w:divBdr>
        <w:top w:val="none" w:sz="0" w:space="0" w:color="auto"/>
        <w:left w:val="none" w:sz="0" w:space="0" w:color="auto"/>
        <w:bottom w:val="none" w:sz="0" w:space="0" w:color="auto"/>
        <w:right w:val="none" w:sz="0" w:space="0" w:color="auto"/>
      </w:divBdr>
    </w:div>
    <w:div w:id="1722363676">
      <w:bodyDiv w:val="1"/>
      <w:marLeft w:val="0"/>
      <w:marRight w:val="0"/>
      <w:marTop w:val="0"/>
      <w:marBottom w:val="0"/>
      <w:divBdr>
        <w:top w:val="none" w:sz="0" w:space="0" w:color="auto"/>
        <w:left w:val="none" w:sz="0" w:space="0" w:color="auto"/>
        <w:bottom w:val="none" w:sz="0" w:space="0" w:color="auto"/>
        <w:right w:val="none" w:sz="0" w:space="0" w:color="auto"/>
      </w:divBdr>
    </w:div>
    <w:div w:id="1743021796">
      <w:bodyDiv w:val="1"/>
      <w:marLeft w:val="0"/>
      <w:marRight w:val="0"/>
      <w:marTop w:val="0"/>
      <w:marBottom w:val="0"/>
      <w:divBdr>
        <w:top w:val="none" w:sz="0" w:space="0" w:color="auto"/>
        <w:left w:val="none" w:sz="0" w:space="0" w:color="auto"/>
        <w:bottom w:val="none" w:sz="0" w:space="0" w:color="auto"/>
        <w:right w:val="none" w:sz="0" w:space="0" w:color="auto"/>
      </w:divBdr>
    </w:div>
    <w:div w:id="1755006554">
      <w:bodyDiv w:val="1"/>
      <w:marLeft w:val="0"/>
      <w:marRight w:val="0"/>
      <w:marTop w:val="0"/>
      <w:marBottom w:val="0"/>
      <w:divBdr>
        <w:top w:val="none" w:sz="0" w:space="0" w:color="auto"/>
        <w:left w:val="none" w:sz="0" w:space="0" w:color="auto"/>
        <w:bottom w:val="none" w:sz="0" w:space="0" w:color="auto"/>
        <w:right w:val="none" w:sz="0" w:space="0" w:color="auto"/>
      </w:divBdr>
    </w:div>
    <w:div w:id="1770159493">
      <w:bodyDiv w:val="1"/>
      <w:marLeft w:val="0"/>
      <w:marRight w:val="0"/>
      <w:marTop w:val="0"/>
      <w:marBottom w:val="0"/>
      <w:divBdr>
        <w:top w:val="none" w:sz="0" w:space="0" w:color="auto"/>
        <w:left w:val="none" w:sz="0" w:space="0" w:color="auto"/>
        <w:bottom w:val="none" w:sz="0" w:space="0" w:color="auto"/>
        <w:right w:val="none" w:sz="0" w:space="0" w:color="auto"/>
      </w:divBdr>
    </w:div>
    <w:div w:id="1776513170">
      <w:bodyDiv w:val="1"/>
      <w:marLeft w:val="0"/>
      <w:marRight w:val="0"/>
      <w:marTop w:val="0"/>
      <w:marBottom w:val="0"/>
      <w:divBdr>
        <w:top w:val="none" w:sz="0" w:space="0" w:color="auto"/>
        <w:left w:val="none" w:sz="0" w:space="0" w:color="auto"/>
        <w:bottom w:val="none" w:sz="0" w:space="0" w:color="auto"/>
        <w:right w:val="none" w:sz="0" w:space="0" w:color="auto"/>
      </w:divBdr>
    </w:div>
    <w:div w:id="1781608967">
      <w:bodyDiv w:val="1"/>
      <w:marLeft w:val="0"/>
      <w:marRight w:val="0"/>
      <w:marTop w:val="0"/>
      <w:marBottom w:val="0"/>
      <w:divBdr>
        <w:top w:val="none" w:sz="0" w:space="0" w:color="auto"/>
        <w:left w:val="none" w:sz="0" w:space="0" w:color="auto"/>
        <w:bottom w:val="none" w:sz="0" w:space="0" w:color="auto"/>
        <w:right w:val="none" w:sz="0" w:space="0" w:color="auto"/>
      </w:divBdr>
    </w:div>
    <w:div w:id="1790467066">
      <w:bodyDiv w:val="1"/>
      <w:marLeft w:val="0"/>
      <w:marRight w:val="0"/>
      <w:marTop w:val="0"/>
      <w:marBottom w:val="0"/>
      <w:divBdr>
        <w:top w:val="none" w:sz="0" w:space="0" w:color="auto"/>
        <w:left w:val="none" w:sz="0" w:space="0" w:color="auto"/>
        <w:bottom w:val="none" w:sz="0" w:space="0" w:color="auto"/>
        <w:right w:val="none" w:sz="0" w:space="0" w:color="auto"/>
      </w:divBdr>
    </w:div>
    <w:div w:id="1818568147">
      <w:bodyDiv w:val="1"/>
      <w:marLeft w:val="0"/>
      <w:marRight w:val="0"/>
      <w:marTop w:val="0"/>
      <w:marBottom w:val="0"/>
      <w:divBdr>
        <w:top w:val="none" w:sz="0" w:space="0" w:color="auto"/>
        <w:left w:val="none" w:sz="0" w:space="0" w:color="auto"/>
        <w:bottom w:val="none" w:sz="0" w:space="0" w:color="auto"/>
        <w:right w:val="none" w:sz="0" w:space="0" w:color="auto"/>
      </w:divBdr>
    </w:div>
    <w:div w:id="1822115935">
      <w:bodyDiv w:val="1"/>
      <w:marLeft w:val="0"/>
      <w:marRight w:val="0"/>
      <w:marTop w:val="0"/>
      <w:marBottom w:val="0"/>
      <w:divBdr>
        <w:top w:val="none" w:sz="0" w:space="0" w:color="auto"/>
        <w:left w:val="none" w:sz="0" w:space="0" w:color="auto"/>
        <w:bottom w:val="none" w:sz="0" w:space="0" w:color="auto"/>
        <w:right w:val="none" w:sz="0" w:space="0" w:color="auto"/>
      </w:divBdr>
    </w:div>
    <w:div w:id="1829244528">
      <w:bodyDiv w:val="1"/>
      <w:marLeft w:val="0"/>
      <w:marRight w:val="0"/>
      <w:marTop w:val="0"/>
      <w:marBottom w:val="0"/>
      <w:divBdr>
        <w:top w:val="none" w:sz="0" w:space="0" w:color="auto"/>
        <w:left w:val="none" w:sz="0" w:space="0" w:color="auto"/>
        <w:bottom w:val="none" w:sz="0" w:space="0" w:color="auto"/>
        <w:right w:val="none" w:sz="0" w:space="0" w:color="auto"/>
      </w:divBdr>
    </w:div>
    <w:div w:id="1835756064">
      <w:bodyDiv w:val="1"/>
      <w:marLeft w:val="0"/>
      <w:marRight w:val="0"/>
      <w:marTop w:val="0"/>
      <w:marBottom w:val="0"/>
      <w:divBdr>
        <w:top w:val="none" w:sz="0" w:space="0" w:color="auto"/>
        <w:left w:val="none" w:sz="0" w:space="0" w:color="auto"/>
        <w:bottom w:val="none" w:sz="0" w:space="0" w:color="auto"/>
        <w:right w:val="none" w:sz="0" w:space="0" w:color="auto"/>
      </w:divBdr>
    </w:div>
    <w:div w:id="1864320785">
      <w:bodyDiv w:val="1"/>
      <w:marLeft w:val="0"/>
      <w:marRight w:val="0"/>
      <w:marTop w:val="0"/>
      <w:marBottom w:val="0"/>
      <w:divBdr>
        <w:top w:val="none" w:sz="0" w:space="0" w:color="auto"/>
        <w:left w:val="none" w:sz="0" w:space="0" w:color="auto"/>
        <w:bottom w:val="none" w:sz="0" w:space="0" w:color="auto"/>
        <w:right w:val="none" w:sz="0" w:space="0" w:color="auto"/>
      </w:divBdr>
    </w:div>
    <w:div w:id="1872649136">
      <w:bodyDiv w:val="1"/>
      <w:marLeft w:val="0"/>
      <w:marRight w:val="0"/>
      <w:marTop w:val="0"/>
      <w:marBottom w:val="0"/>
      <w:divBdr>
        <w:top w:val="none" w:sz="0" w:space="0" w:color="auto"/>
        <w:left w:val="none" w:sz="0" w:space="0" w:color="auto"/>
        <w:bottom w:val="none" w:sz="0" w:space="0" w:color="auto"/>
        <w:right w:val="none" w:sz="0" w:space="0" w:color="auto"/>
      </w:divBdr>
    </w:div>
    <w:div w:id="1904441631">
      <w:bodyDiv w:val="1"/>
      <w:marLeft w:val="0"/>
      <w:marRight w:val="0"/>
      <w:marTop w:val="0"/>
      <w:marBottom w:val="0"/>
      <w:divBdr>
        <w:top w:val="none" w:sz="0" w:space="0" w:color="auto"/>
        <w:left w:val="none" w:sz="0" w:space="0" w:color="auto"/>
        <w:bottom w:val="none" w:sz="0" w:space="0" w:color="auto"/>
        <w:right w:val="none" w:sz="0" w:space="0" w:color="auto"/>
      </w:divBdr>
    </w:div>
    <w:div w:id="1918438856">
      <w:bodyDiv w:val="1"/>
      <w:marLeft w:val="0"/>
      <w:marRight w:val="0"/>
      <w:marTop w:val="0"/>
      <w:marBottom w:val="0"/>
      <w:divBdr>
        <w:top w:val="none" w:sz="0" w:space="0" w:color="auto"/>
        <w:left w:val="none" w:sz="0" w:space="0" w:color="auto"/>
        <w:bottom w:val="none" w:sz="0" w:space="0" w:color="auto"/>
        <w:right w:val="none" w:sz="0" w:space="0" w:color="auto"/>
      </w:divBdr>
    </w:div>
    <w:div w:id="1938365172">
      <w:bodyDiv w:val="1"/>
      <w:marLeft w:val="0"/>
      <w:marRight w:val="0"/>
      <w:marTop w:val="0"/>
      <w:marBottom w:val="0"/>
      <w:divBdr>
        <w:top w:val="none" w:sz="0" w:space="0" w:color="auto"/>
        <w:left w:val="none" w:sz="0" w:space="0" w:color="auto"/>
        <w:bottom w:val="none" w:sz="0" w:space="0" w:color="auto"/>
        <w:right w:val="none" w:sz="0" w:space="0" w:color="auto"/>
      </w:divBdr>
    </w:div>
    <w:div w:id="1949392569">
      <w:bodyDiv w:val="1"/>
      <w:marLeft w:val="0"/>
      <w:marRight w:val="0"/>
      <w:marTop w:val="0"/>
      <w:marBottom w:val="0"/>
      <w:divBdr>
        <w:top w:val="none" w:sz="0" w:space="0" w:color="auto"/>
        <w:left w:val="none" w:sz="0" w:space="0" w:color="auto"/>
        <w:bottom w:val="none" w:sz="0" w:space="0" w:color="auto"/>
        <w:right w:val="none" w:sz="0" w:space="0" w:color="auto"/>
      </w:divBdr>
    </w:div>
    <w:div w:id="1970473947">
      <w:bodyDiv w:val="1"/>
      <w:marLeft w:val="0"/>
      <w:marRight w:val="0"/>
      <w:marTop w:val="0"/>
      <w:marBottom w:val="0"/>
      <w:divBdr>
        <w:top w:val="none" w:sz="0" w:space="0" w:color="auto"/>
        <w:left w:val="none" w:sz="0" w:space="0" w:color="auto"/>
        <w:bottom w:val="none" w:sz="0" w:space="0" w:color="auto"/>
        <w:right w:val="none" w:sz="0" w:space="0" w:color="auto"/>
      </w:divBdr>
    </w:div>
    <w:div w:id="1999337607">
      <w:bodyDiv w:val="1"/>
      <w:marLeft w:val="0"/>
      <w:marRight w:val="0"/>
      <w:marTop w:val="0"/>
      <w:marBottom w:val="0"/>
      <w:divBdr>
        <w:top w:val="none" w:sz="0" w:space="0" w:color="auto"/>
        <w:left w:val="none" w:sz="0" w:space="0" w:color="auto"/>
        <w:bottom w:val="none" w:sz="0" w:space="0" w:color="auto"/>
        <w:right w:val="none" w:sz="0" w:space="0" w:color="auto"/>
      </w:divBdr>
    </w:div>
    <w:div w:id="2007784670">
      <w:bodyDiv w:val="1"/>
      <w:marLeft w:val="0"/>
      <w:marRight w:val="0"/>
      <w:marTop w:val="0"/>
      <w:marBottom w:val="0"/>
      <w:divBdr>
        <w:top w:val="none" w:sz="0" w:space="0" w:color="auto"/>
        <w:left w:val="none" w:sz="0" w:space="0" w:color="auto"/>
        <w:bottom w:val="none" w:sz="0" w:space="0" w:color="auto"/>
        <w:right w:val="none" w:sz="0" w:space="0" w:color="auto"/>
      </w:divBdr>
    </w:div>
    <w:div w:id="2025933191">
      <w:bodyDiv w:val="1"/>
      <w:marLeft w:val="0"/>
      <w:marRight w:val="0"/>
      <w:marTop w:val="0"/>
      <w:marBottom w:val="0"/>
      <w:divBdr>
        <w:top w:val="none" w:sz="0" w:space="0" w:color="auto"/>
        <w:left w:val="none" w:sz="0" w:space="0" w:color="auto"/>
        <w:bottom w:val="none" w:sz="0" w:space="0" w:color="auto"/>
        <w:right w:val="none" w:sz="0" w:space="0" w:color="auto"/>
      </w:divBdr>
    </w:div>
    <w:div w:id="2027320806">
      <w:bodyDiv w:val="1"/>
      <w:marLeft w:val="0"/>
      <w:marRight w:val="0"/>
      <w:marTop w:val="0"/>
      <w:marBottom w:val="0"/>
      <w:divBdr>
        <w:top w:val="none" w:sz="0" w:space="0" w:color="auto"/>
        <w:left w:val="none" w:sz="0" w:space="0" w:color="auto"/>
        <w:bottom w:val="none" w:sz="0" w:space="0" w:color="auto"/>
        <w:right w:val="none" w:sz="0" w:space="0" w:color="auto"/>
      </w:divBdr>
    </w:div>
    <w:div w:id="2035643736">
      <w:bodyDiv w:val="1"/>
      <w:marLeft w:val="0"/>
      <w:marRight w:val="0"/>
      <w:marTop w:val="0"/>
      <w:marBottom w:val="0"/>
      <w:divBdr>
        <w:top w:val="none" w:sz="0" w:space="0" w:color="auto"/>
        <w:left w:val="none" w:sz="0" w:space="0" w:color="auto"/>
        <w:bottom w:val="none" w:sz="0" w:space="0" w:color="auto"/>
        <w:right w:val="none" w:sz="0" w:space="0" w:color="auto"/>
      </w:divBdr>
    </w:div>
    <w:div w:id="2050495217">
      <w:bodyDiv w:val="1"/>
      <w:marLeft w:val="0"/>
      <w:marRight w:val="0"/>
      <w:marTop w:val="0"/>
      <w:marBottom w:val="0"/>
      <w:divBdr>
        <w:top w:val="none" w:sz="0" w:space="0" w:color="auto"/>
        <w:left w:val="none" w:sz="0" w:space="0" w:color="auto"/>
        <w:bottom w:val="none" w:sz="0" w:space="0" w:color="auto"/>
        <w:right w:val="none" w:sz="0" w:space="0" w:color="auto"/>
      </w:divBdr>
    </w:div>
    <w:div w:id="2062319426">
      <w:bodyDiv w:val="1"/>
      <w:marLeft w:val="0"/>
      <w:marRight w:val="0"/>
      <w:marTop w:val="0"/>
      <w:marBottom w:val="0"/>
      <w:divBdr>
        <w:top w:val="none" w:sz="0" w:space="0" w:color="auto"/>
        <w:left w:val="none" w:sz="0" w:space="0" w:color="auto"/>
        <w:bottom w:val="none" w:sz="0" w:space="0" w:color="auto"/>
        <w:right w:val="none" w:sz="0" w:space="0" w:color="auto"/>
      </w:divBdr>
    </w:div>
    <w:div w:id="2096586403">
      <w:bodyDiv w:val="1"/>
      <w:marLeft w:val="0"/>
      <w:marRight w:val="0"/>
      <w:marTop w:val="0"/>
      <w:marBottom w:val="0"/>
      <w:divBdr>
        <w:top w:val="none" w:sz="0" w:space="0" w:color="auto"/>
        <w:left w:val="none" w:sz="0" w:space="0" w:color="auto"/>
        <w:bottom w:val="none" w:sz="0" w:space="0" w:color="auto"/>
        <w:right w:val="none" w:sz="0" w:space="0" w:color="auto"/>
      </w:divBdr>
    </w:div>
    <w:div w:id="2132430115">
      <w:bodyDiv w:val="1"/>
      <w:marLeft w:val="0"/>
      <w:marRight w:val="0"/>
      <w:marTop w:val="0"/>
      <w:marBottom w:val="0"/>
      <w:divBdr>
        <w:top w:val="none" w:sz="0" w:space="0" w:color="auto"/>
        <w:left w:val="none" w:sz="0" w:space="0" w:color="auto"/>
        <w:bottom w:val="none" w:sz="0" w:space="0" w:color="auto"/>
        <w:right w:val="none" w:sz="0" w:space="0" w:color="auto"/>
      </w:divBdr>
    </w:div>
    <w:div w:id="213663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4292D-017A-46F9-B330-B070C67C9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5</Pages>
  <Words>7082</Words>
  <Characters>4038</Characters>
  <Application>Microsoft Office Word</Application>
  <DocSecurity>0</DocSecurity>
  <Lines>33</Lines>
  <Paragraphs>22</Paragraphs>
  <ScaleCrop>false</ScaleCrop>
  <HeadingPairs>
    <vt:vector size="2" baseType="variant">
      <vt:variant>
        <vt:lpstr>Назва</vt:lpstr>
      </vt:variant>
      <vt:variant>
        <vt:i4>1</vt:i4>
      </vt:variant>
    </vt:vector>
  </HeadingPairs>
  <TitlesOfParts>
    <vt:vector size="1" baseType="lpstr">
      <vt:lpstr> </vt:lpstr>
    </vt:vector>
  </TitlesOfParts>
  <Company>Microsoft</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Kadry</dc:creator>
  <cp:keywords/>
  <dc:description/>
  <cp:lastModifiedBy>Вікторія Ткаченко</cp:lastModifiedBy>
  <cp:revision>19</cp:revision>
  <cp:lastPrinted>2024-11-21T08:00:00Z</cp:lastPrinted>
  <dcterms:created xsi:type="dcterms:W3CDTF">2024-12-16T11:29:00Z</dcterms:created>
  <dcterms:modified xsi:type="dcterms:W3CDTF">2024-12-20T11:21:00Z</dcterms:modified>
</cp:coreProperties>
</file>