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FAAC5" w14:textId="2E01C883" w:rsidR="00A97CA7" w:rsidRPr="00A97CA7" w:rsidRDefault="00A97CA7" w:rsidP="00A97CA7">
      <w:pPr>
        <w:rPr>
          <w:rFonts w:ascii="Times New Roman" w:hAnsi="Times New Roman" w:cs="Times New Roman"/>
          <w:b/>
          <w:bCs/>
          <w:sz w:val="28"/>
          <w:szCs w:val="28"/>
        </w:rPr>
      </w:pPr>
      <w:r w:rsidRPr="00A97CA7">
        <w:rPr>
          <w:rFonts w:ascii="Times New Roman" w:hAnsi="Times New Roman" w:cs="Times New Roman"/>
          <w:b/>
          <w:bCs/>
          <w:sz w:val="28"/>
          <w:szCs w:val="28"/>
        </w:rPr>
        <w:t>ДРС шукає у свою команду головного спеціаліста з питань охорони праці,</w:t>
      </w:r>
      <w:r>
        <w:rPr>
          <w:rFonts w:ascii="Times New Roman" w:hAnsi="Times New Roman" w:cs="Times New Roman"/>
          <w:b/>
          <w:bCs/>
          <w:sz w:val="28"/>
          <w:szCs w:val="28"/>
        </w:rPr>
        <w:t xml:space="preserve"> </w:t>
      </w:r>
      <w:r w:rsidRPr="00A97CA7">
        <w:rPr>
          <w:rFonts w:ascii="Times New Roman" w:hAnsi="Times New Roman" w:cs="Times New Roman"/>
          <w:b/>
          <w:bCs/>
          <w:sz w:val="28"/>
          <w:szCs w:val="28"/>
        </w:rPr>
        <w:t>цивільного захисту та пожежної безпеки</w:t>
      </w:r>
    </w:p>
    <w:p w14:paraId="1F8719EA" w14:textId="77777777" w:rsidR="00A97CA7" w:rsidRPr="00A97CA7" w:rsidRDefault="00A97CA7" w:rsidP="00A97CA7">
      <w:pPr>
        <w:rPr>
          <w:rFonts w:ascii="Times New Roman" w:hAnsi="Times New Roman" w:cs="Times New Roman"/>
          <w:sz w:val="28"/>
          <w:szCs w:val="28"/>
          <w:lang w:val="ru-RU"/>
        </w:rPr>
      </w:pPr>
    </w:p>
    <w:p w14:paraId="1CF9F163" w14:textId="77777777" w:rsidR="00A97CA7" w:rsidRPr="00A97CA7" w:rsidRDefault="00A97CA7" w:rsidP="00A97CA7">
      <w:pPr>
        <w:rPr>
          <w:rFonts w:ascii="Times New Roman" w:hAnsi="Times New Roman" w:cs="Times New Roman"/>
          <w:sz w:val="28"/>
          <w:szCs w:val="28"/>
        </w:rPr>
      </w:pPr>
      <w:r w:rsidRPr="00A97CA7">
        <w:rPr>
          <w:rFonts w:ascii="Times New Roman" w:hAnsi="Times New Roman" w:cs="Times New Roman"/>
          <w:sz w:val="28"/>
          <w:szCs w:val="28"/>
        </w:rPr>
        <w:t>Що ми чекаємо від тебе:</w:t>
      </w:r>
    </w:p>
    <w:p w14:paraId="3BAE3277" w14:textId="77777777" w:rsidR="00A97CA7" w:rsidRPr="00A97CA7" w:rsidRDefault="00A97CA7" w:rsidP="00A97CA7">
      <w:pPr>
        <w:rPr>
          <w:rFonts w:ascii="Times New Roman" w:hAnsi="Times New Roman" w:cs="Times New Roman"/>
          <w:sz w:val="28"/>
          <w:szCs w:val="28"/>
          <w:lang w:val="ru-RU"/>
        </w:rPr>
      </w:pPr>
      <w:r w:rsidRPr="00A97CA7">
        <w:rPr>
          <w:rFonts w:ascii="Times New Roman" w:hAnsi="Times New Roman" w:cs="Times New Roman"/>
          <w:sz w:val="28"/>
          <w:szCs w:val="28"/>
        </w:rPr>
        <w:t xml:space="preserve">▪️ наявність вищої освіти — </w:t>
      </w:r>
      <w:proofErr w:type="spellStart"/>
      <w:r w:rsidRPr="00A97CA7">
        <w:rPr>
          <w:rFonts w:ascii="Times New Roman" w:hAnsi="Times New Roman" w:cs="Times New Roman"/>
          <w:sz w:val="28"/>
          <w:szCs w:val="28"/>
          <w:lang w:val="ru-RU"/>
        </w:rPr>
        <w:t>молодший</w:t>
      </w:r>
      <w:proofErr w:type="spellEnd"/>
      <w:r w:rsidRPr="00A97CA7">
        <w:rPr>
          <w:rFonts w:ascii="Times New Roman" w:hAnsi="Times New Roman" w:cs="Times New Roman"/>
          <w:sz w:val="28"/>
          <w:szCs w:val="28"/>
          <w:lang w:val="ru-RU"/>
        </w:rPr>
        <w:t xml:space="preserve"> </w:t>
      </w:r>
      <w:r w:rsidRPr="00A97CA7">
        <w:rPr>
          <w:rFonts w:ascii="Times New Roman" w:hAnsi="Times New Roman" w:cs="Times New Roman"/>
          <w:sz w:val="28"/>
          <w:szCs w:val="28"/>
        </w:rPr>
        <w:t>бакалавр/</w:t>
      </w:r>
      <w:proofErr w:type="spellStart"/>
      <w:r w:rsidRPr="00A97CA7">
        <w:rPr>
          <w:rFonts w:ascii="Times New Roman" w:hAnsi="Times New Roman" w:cs="Times New Roman"/>
          <w:sz w:val="28"/>
          <w:szCs w:val="28"/>
        </w:rPr>
        <w:t>бакалав</w:t>
      </w:r>
      <w:proofErr w:type="spellEnd"/>
      <w:r w:rsidRPr="00A97CA7">
        <w:rPr>
          <w:rFonts w:ascii="Times New Roman" w:hAnsi="Times New Roman" w:cs="Times New Roman"/>
          <w:sz w:val="28"/>
          <w:szCs w:val="28"/>
          <w:lang w:val="ru-RU"/>
        </w:rPr>
        <w:t>р</w:t>
      </w:r>
    </w:p>
    <w:p w14:paraId="24D2CE5B" w14:textId="77777777" w:rsidR="00A97CA7" w:rsidRPr="00A97CA7" w:rsidRDefault="00A97CA7" w:rsidP="00A97CA7">
      <w:pPr>
        <w:rPr>
          <w:rFonts w:ascii="Times New Roman" w:hAnsi="Times New Roman" w:cs="Times New Roman"/>
          <w:sz w:val="28"/>
          <w:szCs w:val="28"/>
          <w:lang w:val="ru-RU"/>
        </w:rPr>
      </w:pPr>
      <w:r w:rsidRPr="00A97CA7">
        <w:rPr>
          <w:rFonts w:ascii="Times New Roman" w:hAnsi="Times New Roman" w:cs="Times New Roman"/>
          <w:sz w:val="28"/>
          <w:szCs w:val="28"/>
        </w:rPr>
        <w:t>▪️ вільне володіння державною мовою</w:t>
      </w:r>
    </w:p>
    <w:p w14:paraId="46434BB4" w14:textId="77777777" w:rsidR="00A97CA7" w:rsidRPr="00A97CA7" w:rsidRDefault="00A97CA7" w:rsidP="00A97CA7">
      <w:pPr>
        <w:rPr>
          <w:rFonts w:ascii="Times New Roman" w:hAnsi="Times New Roman" w:cs="Times New Roman"/>
          <w:sz w:val="28"/>
          <w:szCs w:val="28"/>
          <w:lang w:val="ru-RU"/>
        </w:rPr>
      </w:pPr>
      <w:r w:rsidRPr="00A97CA7">
        <w:rPr>
          <w:rFonts w:ascii="Times New Roman" w:hAnsi="Times New Roman" w:cs="Times New Roman"/>
          <w:sz w:val="28"/>
          <w:szCs w:val="28"/>
        </w:rPr>
        <w:t>▪️</w:t>
      </w:r>
      <w:r w:rsidRPr="00A97CA7">
        <w:rPr>
          <w:rFonts w:ascii="Times New Roman" w:hAnsi="Times New Roman" w:cs="Times New Roman"/>
          <w:sz w:val="28"/>
          <w:szCs w:val="28"/>
          <w:lang w:val="ru-RU"/>
        </w:rPr>
        <w:t xml:space="preserve"> в</w:t>
      </w:r>
      <w:proofErr w:type="spellStart"/>
      <w:r w:rsidRPr="00A97CA7">
        <w:rPr>
          <w:rFonts w:ascii="Times New Roman" w:hAnsi="Times New Roman" w:cs="Times New Roman"/>
          <w:sz w:val="28"/>
          <w:szCs w:val="28"/>
        </w:rPr>
        <w:t>ідповідальність</w:t>
      </w:r>
      <w:proofErr w:type="spellEnd"/>
    </w:p>
    <w:p w14:paraId="1EBC1FA5" w14:textId="77777777" w:rsidR="00A97CA7" w:rsidRPr="00A97CA7" w:rsidRDefault="00A97CA7" w:rsidP="00A97CA7">
      <w:pPr>
        <w:rPr>
          <w:rFonts w:ascii="Times New Roman" w:hAnsi="Times New Roman" w:cs="Times New Roman"/>
          <w:sz w:val="28"/>
          <w:szCs w:val="28"/>
          <w:lang w:val="ru-RU"/>
        </w:rPr>
      </w:pPr>
      <w:r w:rsidRPr="00A97CA7">
        <w:rPr>
          <w:rFonts w:ascii="Times New Roman" w:hAnsi="Times New Roman" w:cs="Times New Roman"/>
          <w:sz w:val="28"/>
          <w:szCs w:val="28"/>
        </w:rPr>
        <w:t>▪️</w:t>
      </w:r>
      <w:r w:rsidRPr="00A97CA7">
        <w:rPr>
          <w:rFonts w:ascii="Times New Roman" w:hAnsi="Times New Roman" w:cs="Times New Roman"/>
          <w:sz w:val="28"/>
          <w:szCs w:val="28"/>
          <w:lang w:val="ru-RU"/>
        </w:rPr>
        <w:t xml:space="preserve"> </w:t>
      </w:r>
      <w:r w:rsidRPr="00A97CA7">
        <w:rPr>
          <w:rFonts w:ascii="Times New Roman" w:hAnsi="Times New Roman" w:cs="Times New Roman"/>
          <w:sz w:val="28"/>
          <w:szCs w:val="28"/>
        </w:rPr>
        <w:t>дисциплінованість</w:t>
      </w:r>
      <w:r w:rsidRPr="00A97CA7">
        <w:rPr>
          <w:rFonts w:ascii="Times New Roman" w:hAnsi="Times New Roman" w:cs="Times New Roman"/>
          <w:sz w:val="28"/>
          <w:szCs w:val="28"/>
          <w:lang w:val="ru-RU"/>
        </w:rPr>
        <w:t xml:space="preserve"> </w:t>
      </w:r>
    </w:p>
    <w:p w14:paraId="3216BBF5" w14:textId="77777777" w:rsidR="00A97CA7" w:rsidRPr="00A97CA7" w:rsidRDefault="00A97CA7" w:rsidP="00A97CA7">
      <w:pPr>
        <w:rPr>
          <w:rFonts w:ascii="Times New Roman" w:hAnsi="Times New Roman" w:cs="Times New Roman"/>
          <w:sz w:val="28"/>
          <w:szCs w:val="28"/>
          <w:lang w:val="ru-RU"/>
        </w:rPr>
      </w:pPr>
      <w:r w:rsidRPr="00A97CA7">
        <w:rPr>
          <w:rFonts w:ascii="Times New Roman" w:hAnsi="Times New Roman" w:cs="Times New Roman"/>
          <w:sz w:val="28"/>
          <w:szCs w:val="28"/>
        </w:rPr>
        <w:t>▪️</w:t>
      </w:r>
      <w:r w:rsidRPr="00A97CA7">
        <w:rPr>
          <w:rFonts w:ascii="Times New Roman" w:hAnsi="Times New Roman" w:cs="Times New Roman"/>
          <w:sz w:val="28"/>
          <w:szCs w:val="28"/>
          <w:lang w:val="ru-RU"/>
        </w:rPr>
        <w:t xml:space="preserve"> </w:t>
      </w:r>
      <w:r w:rsidRPr="00A97CA7">
        <w:rPr>
          <w:rFonts w:ascii="Times New Roman" w:hAnsi="Times New Roman" w:cs="Times New Roman"/>
          <w:sz w:val="28"/>
          <w:szCs w:val="28"/>
        </w:rPr>
        <w:t>вміння працювати в стресових ситуаціях</w:t>
      </w:r>
    </w:p>
    <w:p w14:paraId="2D3576A1" w14:textId="77777777" w:rsidR="00A97CA7" w:rsidRPr="00A97CA7" w:rsidRDefault="00A97CA7" w:rsidP="00A97CA7">
      <w:pPr>
        <w:rPr>
          <w:rFonts w:ascii="Times New Roman" w:hAnsi="Times New Roman" w:cs="Times New Roman"/>
          <w:sz w:val="28"/>
          <w:szCs w:val="28"/>
          <w:lang w:val="ru-RU"/>
        </w:rPr>
      </w:pPr>
      <w:r w:rsidRPr="00A97CA7">
        <w:rPr>
          <w:rFonts w:ascii="Times New Roman" w:hAnsi="Times New Roman" w:cs="Times New Roman"/>
          <w:sz w:val="28"/>
          <w:szCs w:val="28"/>
        </w:rPr>
        <w:t>▪️</w:t>
      </w:r>
      <w:r w:rsidRPr="00A97CA7">
        <w:rPr>
          <w:rFonts w:ascii="Times New Roman" w:hAnsi="Times New Roman" w:cs="Times New Roman"/>
          <w:sz w:val="28"/>
          <w:szCs w:val="28"/>
          <w:lang w:val="ru-RU"/>
        </w:rPr>
        <w:t xml:space="preserve"> </w:t>
      </w:r>
      <w:r w:rsidRPr="00A97CA7">
        <w:rPr>
          <w:rFonts w:ascii="Times New Roman" w:hAnsi="Times New Roman" w:cs="Times New Roman"/>
          <w:sz w:val="28"/>
          <w:szCs w:val="28"/>
        </w:rPr>
        <w:t>готовність допомогти колегам</w:t>
      </w:r>
    </w:p>
    <w:p w14:paraId="7714C30B" w14:textId="77777777" w:rsidR="00A97CA7" w:rsidRPr="00A97CA7" w:rsidRDefault="00A97CA7" w:rsidP="00A97CA7">
      <w:pPr>
        <w:rPr>
          <w:rFonts w:ascii="Times New Roman" w:hAnsi="Times New Roman" w:cs="Times New Roman"/>
          <w:sz w:val="28"/>
          <w:szCs w:val="28"/>
        </w:rPr>
      </w:pPr>
      <w:r w:rsidRPr="00A97CA7">
        <w:rPr>
          <w:rFonts w:ascii="Times New Roman" w:hAnsi="Times New Roman" w:cs="Times New Roman"/>
          <w:sz w:val="28"/>
          <w:szCs w:val="28"/>
        </w:rPr>
        <w:t> </w:t>
      </w:r>
    </w:p>
    <w:p w14:paraId="728B84EA" w14:textId="77777777" w:rsidR="00A97CA7" w:rsidRPr="00A97CA7" w:rsidRDefault="00A97CA7" w:rsidP="00A97CA7">
      <w:pPr>
        <w:rPr>
          <w:rFonts w:ascii="Times New Roman" w:hAnsi="Times New Roman" w:cs="Times New Roman"/>
          <w:sz w:val="28"/>
          <w:szCs w:val="28"/>
        </w:rPr>
      </w:pPr>
      <w:bookmarkStart w:id="0" w:name="_Hlk187843698"/>
      <w:r w:rsidRPr="00A97CA7">
        <w:rPr>
          <w:rFonts w:ascii="Times New Roman" w:hAnsi="Times New Roman" w:cs="Times New Roman"/>
          <w:sz w:val="28"/>
          <w:szCs w:val="28"/>
        </w:rPr>
        <w:t>Необхідні ділові якості:</w:t>
      </w:r>
    </w:p>
    <w:p w14:paraId="6D76F207" w14:textId="77777777" w:rsidR="00A97CA7" w:rsidRPr="00A97CA7" w:rsidRDefault="00A97CA7" w:rsidP="00A97CA7">
      <w:pPr>
        <w:rPr>
          <w:rFonts w:ascii="Times New Roman" w:hAnsi="Times New Roman" w:cs="Times New Roman"/>
          <w:sz w:val="28"/>
          <w:szCs w:val="28"/>
        </w:rPr>
      </w:pPr>
      <w:r w:rsidRPr="00A97CA7">
        <w:rPr>
          <w:rFonts w:ascii="Times New Roman" w:hAnsi="Times New Roman" w:cs="Times New Roman"/>
          <w:sz w:val="28"/>
          <w:szCs w:val="28"/>
        </w:rPr>
        <w:t>▪️ діалогове спілкування (письмове і усне)</w:t>
      </w:r>
    </w:p>
    <w:p w14:paraId="072FDB7A" w14:textId="77777777" w:rsidR="00A97CA7" w:rsidRPr="00A97CA7" w:rsidRDefault="00A97CA7" w:rsidP="00A97CA7">
      <w:pPr>
        <w:rPr>
          <w:rFonts w:ascii="Times New Roman" w:hAnsi="Times New Roman" w:cs="Times New Roman"/>
          <w:sz w:val="28"/>
          <w:szCs w:val="28"/>
        </w:rPr>
      </w:pPr>
      <w:r w:rsidRPr="00A97CA7">
        <w:rPr>
          <w:rFonts w:ascii="Times New Roman" w:hAnsi="Times New Roman" w:cs="Times New Roman"/>
          <w:sz w:val="28"/>
          <w:szCs w:val="28"/>
        </w:rPr>
        <w:t>▪️ вміння працювати з інформацією</w:t>
      </w:r>
    </w:p>
    <w:p w14:paraId="52037E35" w14:textId="77777777" w:rsidR="00A97CA7" w:rsidRPr="00A97CA7" w:rsidRDefault="00A97CA7" w:rsidP="00A97CA7">
      <w:pPr>
        <w:rPr>
          <w:rFonts w:ascii="Times New Roman" w:hAnsi="Times New Roman" w:cs="Times New Roman"/>
          <w:sz w:val="28"/>
          <w:szCs w:val="28"/>
        </w:rPr>
      </w:pPr>
      <w:r w:rsidRPr="00A97CA7">
        <w:rPr>
          <w:rFonts w:ascii="Times New Roman" w:hAnsi="Times New Roman" w:cs="Times New Roman"/>
          <w:sz w:val="28"/>
          <w:szCs w:val="28"/>
        </w:rPr>
        <w:t>▪️ вміння працювати в команді</w:t>
      </w:r>
    </w:p>
    <w:p w14:paraId="6B0D9B81" w14:textId="77777777" w:rsidR="00A97CA7" w:rsidRPr="00A97CA7" w:rsidRDefault="00A97CA7" w:rsidP="00A97CA7">
      <w:pPr>
        <w:rPr>
          <w:rFonts w:ascii="Times New Roman" w:hAnsi="Times New Roman" w:cs="Times New Roman"/>
          <w:sz w:val="28"/>
          <w:szCs w:val="28"/>
        </w:rPr>
      </w:pPr>
      <w:r w:rsidRPr="00A97CA7">
        <w:rPr>
          <w:rFonts w:ascii="Times New Roman" w:hAnsi="Times New Roman" w:cs="Times New Roman"/>
          <w:sz w:val="28"/>
          <w:szCs w:val="28"/>
        </w:rPr>
        <w:t>▪️ здатність до логічного мислення, узагальнення, конкретизації, розкладання складних питань на складові, виявляти закономірності</w:t>
      </w:r>
    </w:p>
    <w:p w14:paraId="0413A56B" w14:textId="77777777" w:rsidR="00A97CA7" w:rsidRPr="00A97CA7" w:rsidRDefault="00A97CA7" w:rsidP="00A97CA7">
      <w:pPr>
        <w:rPr>
          <w:rFonts w:ascii="Times New Roman" w:hAnsi="Times New Roman" w:cs="Times New Roman"/>
          <w:sz w:val="28"/>
          <w:szCs w:val="28"/>
        </w:rPr>
      </w:pPr>
      <w:r w:rsidRPr="00A97CA7">
        <w:rPr>
          <w:rFonts w:ascii="Times New Roman" w:hAnsi="Times New Roman" w:cs="Times New Roman"/>
          <w:sz w:val="28"/>
          <w:szCs w:val="28"/>
        </w:rPr>
        <w:t>▪️ вміння аналізувати інформацію та робити висновки, критично оцінювати інформацію</w:t>
      </w:r>
    </w:p>
    <w:bookmarkEnd w:id="0"/>
    <w:p w14:paraId="00BDAF99" w14:textId="77777777" w:rsidR="00A97CA7" w:rsidRPr="00A97CA7" w:rsidRDefault="00A97CA7" w:rsidP="00A97CA7">
      <w:pPr>
        <w:rPr>
          <w:rFonts w:ascii="Times New Roman" w:hAnsi="Times New Roman" w:cs="Times New Roman"/>
          <w:sz w:val="28"/>
          <w:szCs w:val="28"/>
        </w:rPr>
      </w:pPr>
    </w:p>
    <w:p w14:paraId="08063D21" w14:textId="77777777" w:rsidR="00A97CA7" w:rsidRPr="00A97CA7" w:rsidRDefault="00A97CA7" w:rsidP="00A97CA7">
      <w:pPr>
        <w:rPr>
          <w:rFonts w:ascii="Times New Roman" w:hAnsi="Times New Roman" w:cs="Times New Roman"/>
          <w:sz w:val="28"/>
          <w:szCs w:val="28"/>
        </w:rPr>
      </w:pPr>
      <w:r w:rsidRPr="00A97CA7">
        <w:rPr>
          <w:rFonts w:ascii="Times New Roman" w:hAnsi="Times New Roman" w:cs="Times New Roman"/>
          <w:sz w:val="28"/>
          <w:szCs w:val="28"/>
        </w:rPr>
        <w:t>Що ми тобі пропонуємо:</w:t>
      </w:r>
    </w:p>
    <w:p w14:paraId="7263C579" w14:textId="77777777" w:rsidR="00A97CA7" w:rsidRPr="00A97CA7" w:rsidRDefault="00A97CA7" w:rsidP="00A97CA7">
      <w:pPr>
        <w:rPr>
          <w:rFonts w:ascii="Times New Roman" w:hAnsi="Times New Roman" w:cs="Times New Roman"/>
          <w:sz w:val="28"/>
          <w:szCs w:val="28"/>
        </w:rPr>
      </w:pPr>
      <w:r w:rsidRPr="00A97CA7">
        <w:rPr>
          <w:rFonts w:ascii="Times New Roman" w:hAnsi="Times New Roman" w:cs="Times New Roman"/>
          <w:sz w:val="28"/>
          <w:szCs w:val="28"/>
        </w:rPr>
        <w:t>▪️ робота в центрі Києва (станція метро «Печерська»)</w:t>
      </w:r>
    </w:p>
    <w:p w14:paraId="789B97EB" w14:textId="77777777" w:rsidR="00A97CA7" w:rsidRPr="00A97CA7" w:rsidRDefault="00A97CA7" w:rsidP="00A97CA7">
      <w:pPr>
        <w:rPr>
          <w:rFonts w:ascii="Times New Roman" w:hAnsi="Times New Roman" w:cs="Times New Roman"/>
          <w:sz w:val="28"/>
          <w:szCs w:val="28"/>
        </w:rPr>
      </w:pPr>
      <w:r w:rsidRPr="00A97CA7">
        <w:rPr>
          <w:rFonts w:ascii="Times New Roman" w:hAnsi="Times New Roman" w:cs="Times New Roman"/>
          <w:sz w:val="28"/>
          <w:szCs w:val="28"/>
        </w:rPr>
        <w:t>▪️ повна зайнятість</w:t>
      </w:r>
    </w:p>
    <w:p w14:paraId="04201C9E" w14:textId="77777777" w:rsidR="00A97CA7" w:rsidRPr="00A97CA7" w:rsidRDefault="00A97CA7" w:rsidP="00A97CA7">
      <w:pPr>
        <w:rPr>
          <w:rFonts w:ascii="Times New Roman" w:hAnsi="Times New Roman" w:cs="Times New Roman"/>
          <w:sz w:val="28"/>
          <w:szCs w:val="28"/>
        </w:rPr>
      </w:pPr>
      <w:r w:rsidRPr="00A97CA7">
        <w:rPr>
          <w:rFonts w:ascii="Times New Roman" w:hAnsi="Times New Roman" w:cs="Times New Roman"/>
          <w:sz w:val="28"/>
          <w:szCs w:val="28"/>
        </w:rPr>
        <w:t>▪️ офіційне працевлаштування</w:t>
      </w:r>
    </w:p>
    <w:p w14:paraId="5EF691D1" w14:textId="77777777" w:rsidR="00A97CA7" w:rsidRPr="00A97CA7" w:rsidRDefault="00A97CA7" w:rsidP="00A97CA7">
      <w:pPr>
        <w:rPr>
          <w:rFonts w:ascii="Times New Roman" w:hAnsi="Times New Roman" w:cs="Times New Roman"/>
          <w:sz w:val="28"/>
          <w:szCs w:val="28"/>
        </w:rPr>
      </w:pPr>
      <w:r w:rsidRPr="00A97CA7">
        <w:rPr>
          <w:rFonts w:ascii="Times New Roman" w:hAnsi="Times New Roman" w:cs="Times New Roman"/>
          <w:sz w:val="28"/>
          <w:szCs w:val="28"/>
        </w:rPr>
        <w:t>▪️ постійний розвиток та навчання</w:t>
      </w:r>
    </w:p>
    <w:p w14:paraId="3444F683" w14:textId="77777777" w:rsidR="00A97CA7" w:rsidRPr="00A97CA7" w:rsidRDefault="00A97CA7" w:rsidP="00A97CA7">
      <w:pPr>
        <w:rPr>
          <w:rFonts w:ascii="Times New Roman" w:hAnsi="Times New Roman" w:cs="Times New Roman"/>
          <w:sz w:val="28"/>
          <w:szCs w:val="28"/>
        </w:rPr>
      </w:pPr>
      <w:r w:rsidRPr="00A97CA7">
        <w:rPr>
          <w:rFonts w:ascii="Times New Roman" w:hAnsi="Times New Roman" w:cs="Times New Roman"/>
          <w:sz w:val="28"/>
          <w:szCs w:val="28"/>
        </w:rPr>
        <w:t>▪️ професійний розвиток та дружний колектив</w:t>
      </w:r>
    </w:p>
    <w:p w14:paraId="54B1D588" w14:textId="7DEBBD53" w:rsidR="00A97CA7" w:rsidRPr="00A97CA7" w:rsidRDefault="00A97CA7" w:rsidP="00A97CA7">
      <w:pPr>
        <w:rPr>
          <w:rFonts w:ascii="Times New Roman" w:hAnsi="Times New Roman" w:cs="Times New Roman"/>
          <w:sz w:val="28"/>
          <w:szCs w:val="28"/>
        </w:rPr>
      </w:pPr>
      <w:r w:rsidRPr="00A97CA7">
        <w:rPr>
          <w:rFonts w:ascii="Times New Roman" w:hAnsi="Times New Roman" w:cs="Times New Roman"/>
          <w:sz w:val="28"/>
          <w:szCs w:val="28"/>
        </w:rPr>
        <w:t>▪️ своєчасну та стабільну оплату праці</w:t>
      </w:r>
      <w:r w:rsidR="00604D98">
        <w:rPr>
          <w:rFonts w:ascii="Times New Roman" w:hAnsi="Times New Roman" w:cs="Times New Roman"/>
          <w:sz w:val="28"/>
          <w:szCs w:val="28"/>
        </w:rPr>
        <w:t xml:space="preserve"> – 15 017 грн.</w:t>
      </w:r>
    </w:p>
    <w:p w14:paraId="4559A95C" w14:textId="77777777" w:rsidR="00A97CA7" w:rsidRPr="00A97CA7" w:rsidRDefault="00A97CA7" w:rsidP="00A97CA7">
      <w:pPr>
        <w:rPr>
          <w:rFonts w:ascii="Times New Roman" w:hAnsi="Times New Roman" w:cs="Times New Roman"/>
          <w:sz w:val="28"/>
          <w:szCs w:val="28"/>
        </w:rPr>
      </w:pPr>
      <w:r w:rsidRPr="00A97CA7">
        <w:rPr>
          <w:rFonts w:ascii="Times New Roman" w:hAnsi="Times New Roman" w:cs="Times New Roman"/>
          <w:sz w:val="28"/>
          <w:szCs w:val="28"/>
        </w:rPr>
        <w:t>▪️ оплачувані відпустки й лікарняні</w:t>
      </w:r>
    </w:p>
    <w:p w14:paraId="1BC2F7EE" w14:textId="77777777" w:rsidR="00A97CA7" w:rsidRPr="00A97CA7" w:rsidRDefault="00A97CA7" w:rsidP="00A97CA7">
      <w:pPr>
        <w:rPr>
          <w:rFonts w:ascii="Times New Roman" w:hAnsi="Times New Roman" w:cs="Times New Roman"/>
          <w:sz w:val="28"/>
          <w:szCs w:val="28"/>
        </w:rPr>
      </w:pPr>
      <w:r w:rsidRPr="00A97CA7">
        <w:rPr>
          <w:rFonts w:ascii="Times New Roman" w:hAnsi="Times New Roman" w:cs="Times New Roman"/>
          <w:sz w:val="28"/>
          <w:szCs w:val="28"/>
        </w:rPr>
        <w:t> </w:t>
      </w:r>
    </w:p>
    <w:p w14:paraId="33E89C40" w14:textId="77777777" w:rsidR="00A97CA7" w:rsidRDefault="00A97CA7" w:rsidP="00A97CA7">
      <w:pPr>
        <w:rPr>
          <w:rFonts w:ascii="Times New Roman" w:hAnsi="Times New Roman" w:cs="Times New Roman"/>
          <w:sz w:val="28"/>
          <w:szCs w:val="28"/>
        </w:rPr>
      </w:pPr>
      <w:r w:rsidRPr="00A97CA7">
        <w:rPr>
          <w:rFonts w:ascii="Times New Roman" w:hAnsi="Times New Roman" w:cs="Times New Roman"/>
          <w:sz w:val="28"/>
          <w:szCs w:val="28"/>
        </w:rPr>
        <w:t>Що ми довіримо:</w:t>
      </w:r>
    </w:p>
    <w:p w14:paraId="0B81479F" w14:textId="088A1231" w:rsidR="00A97CA7" w:rsidRPr="00A97CA7" w:rsidRDefault="00A97CA7" w:rsidP="00A97CA7">
      <w:pPr>
        <w:rPr>
          <w:rFonts w:ascii="Times New Roman" w:hAnsi="Times New Roman" w:cs="Times New Roman"/>
          <w:sz w:val="28"/>
          <w:szCs w:val="28"/>
        </w:rPr>
      </w:pPr>
      <w:r w:rsidRPr="00A97CA7">
        <w:rPr>
          <w:rFonts w:ascii="Times New Roman" w:hAnsi="Times New Roman" w:cs="Times New Roman"/>
          <w:sz w:val="28"/>
          <w:szCs w:val="28"/>
        </w:rPr>
        <w:lastRenderedPageBreak/>
        <w:t>- здійснення комплексних заходів для досягнення встановлених нормативів та підвищення існуючого рівня охорони праці, планів, програм поліпшення умов праці, запобігання виробничому травматизму, професійним захворюванням, надання організаційно-методичної допомоги у виконанні запланованих заходів;</w:t>
      </w:r>
    </w:p>
    <w:p w14:paraId="79A558C1" w14:textId="77777777" w:rsidR="00A97CA7" w:rsidRPr="00A97CA7" w:rsidRDefault="00A97CA7" w:rsidP="00A97CA7">
      <w:pPr>
        <w:rPr>
          <w:rFonts w:ascii="Times New Roman" w:hAnsi="Times New Roman" w:cs="Times New Roman"/>
          <w:sz w:val="28"/>
          <w:szCs w:val="28"/>
        </w:rPr>
      </w:pPr>
      <w:r w:rsidRPr="00A97CA7">
        <w:rPr>
          <w:rFonts w:ascii="Times New Roman" w:hAnsi="Times New Roman" w:cs="Times New Roman"/>
          <w:sz w:val="28"/>
          <w:szCs w:val="28"/>
        </w:rPr>
        <w:t>- вивчення умов праці на робочих місцях, підготовка і внесення пропозицій щодо розроблення і впровадження більш досконалих засобів захисту від впливу небезпечних і шкідливих виробничих факторів;</w:t>
      </w:r>
    </w:p>
    <w:p w14:paraId="574AD494" w14:textId="77777777" w:rsidR="00A97CA7" w:rsidRPr="00A97CA7" w:rsidRDefault="00A97CA7" w:rsidP="00A97CA7">
      <w:pPr>
        <w:rPr>
          <w:rFonts w:ascii="Times New Roman" w:hAnsi="Times New Roman" w:cs="Times New Roman"/>
          <w:sz w:val="28"/>
          <w:szCs w:val="28"/>
        </w:rPr>
      </w:pPr>
      <w:r w:rsidRPr="00A97CA7">
        <w:rPr>
          <w:rFonts w:ascii="Times New Roman" w:hAnsi="Times New Roman" w:cs="Times New Roman"/>
          <w:sz w:val="28"/>
          <w:szCs w:val="28"/>
        </w:rPr>
        <w:t>- забезпечення ефективного виконання щодо готовності ДРС до оперативного реагування на надзвичайні ситуації та ліквідації їх наслідків, захисту персоналу і майна ДРС;</w:t>
      </w:r>
    </w:p>
    <w:p w14:paraId="6CCA2454" w14:textId="77777777" w:rsidR="00A97CA7" w:rsidRPr="00A97CA7" w:rsidRDefault="00A97CA7" w:rsidP="00A97CA7">
      <w:pPr>
        <w:rPr>
          <w:rFonts w:ascii="Times New Roman" w:hAnsi="Times New Roman" w:cs="Times New Roman"/>
          <w:sz w:val="28"/>
          <w:szCs w:val="28"/>
        </w:rPr>
      </w:pPr>
      <w:r w:rsidRPr="00A97CA7">
        <w:rPr>
          <w:rFonts w:ascii="Times New Roman" w:hAnsi="Times New Roman" w:cs="Times New Roman"/>
          <w:sz w:val="28"/>
          <w:szCs w:val="28"/>
        </w:rPr>
        <w:t xml:space="preserve">- розробка комплексних заходів, локальних актів з питань охорони праці, цивільного захисту, інструкцій з охорони праці, пожежної безпеки, попередження і ліквідації надзвичайних ситуацій, положення, </w:t>
      </w:r>
      <w:proofErr w:type="spellStart"/>
      <w:r w:rsidRPr="00A97CA7">
        <w:rPr>
          <w:rFonts w:ascii="Times New Roman" w:hAnsi="Times New Roman" w:cs="Times New Roman"/>
          <w:sz w:val="28"/>
          <w:szCs w:val="28"/>
        </w:rPr>
        <w:t>обгрунтування</w:t>
      </w:r>
      <w:proofErr w:type="spellEnd"/>
      <w:r w:rsidRPr="00A97CA7">
        <w:rPr>
          <w:rFonts w:ascii="Times New Roman" w:hAnsi="Times New Roman" w:cs="Times New Roman"/>
          <w:sz w:val="28"/>
          <w:szCs w:val="28"/>
        </w:rPr>
        <w:t xml:space="preserve"> та внесення пропозиції щодо запобігання та реагування на надзвичайні ситуації персоналом ДРС, розробка заходів щодо проведення тимчасової евакуації персоналу ДРС з адмінбудівлі у разі виникнення надзвичайних ситуацій, можливих бойових дій в особливий період та під час воєнного стану, заходів щодо запобігання професійним захворюванням і нещасним випадкам у процесі трудової діяльності, поліпшення умов праці та доведення їх до вимог нормативно-правових актів з охорони праці, щодо раціонального використання в особливий період та період воєнного стану матеріально-технічних, сировинних, фінансових ресурсів та доведення структурним підрозділам ДРС, головним спеціалістам з відокремленими функціями вимог з питань охорони праці, цивільного захисту та пожежної безпеки, а також надання організаційної допомоги з виконання розроблених заходів;</w:t>
      </w:r>
    </w:p>
    <w:p w14:paraId="21E0A04E" w14:textId="77777777" w:rsidR="00A97CA7" w:rsidRPr="00A97CA7" w:rsidRDefault="00A97CA7" w:rsidP="00A97CA7">
      <w:pPr>
        <w:rPr>
          <w:rFonts w:ascii="Times New Roman" w:hAnsi="Times New Roman" w:cs="Times New Roman"/>
          <w:sz w:val="28"/>
          <w:szCs w:val="28"/>
        </w:rPr>
      </w:pPr>
      <w:r w:rsidRPr="00A97CA7">
        <w:rPr>
          <w:rFonts w:ascii="Times New Roman" w:hAnsi="Times New Roman" w:cs="Times New Roman"/>
          <w:sz w:val="28"/>
          <w:szCs w:val="28"/>
        </w:rPr>
        <w:t>- проведення інструктажів з питань охорони праці та пожежної безпеки. Забезпечення інформування персоналу ДРС про місця розташування захисних споруд цивільного захисту та інших споруд, призначених для його укриття на випадок виникнення надзвичайних ситуацій, порядок їх заповнення та поводження. Здійснення організаційних заходів з тимчасової евакуації у разі виникнення надзвичайних ситуацій (повітряної тривоги, можливих бойових дій, пожежі тощо) у безпечні місця, практичне здійснення заходів з оповіщення та тимчасової евакуації персоналу та майна ДРС;</w:t>
      </w:r>
    </w:p>
    <w:p w14:paraId="783605C0" w14:textId="4172987E" w:rsidR="00A97CA7" w:rsidRDefault="00A97CA7" w:rsidP="00A97CA7">
      <w:pPr>
        <w:rPr>
          <w:rFonts w:ascii="Times New Roman" w:hAnsi="Times New Roman" w:cs="Times New Roman"/>
          <w:sz w:val="28"/>
          <w:szCs w:val="28"/>
        </w:rPr>
      </w:pPr>
      <w:r w:rsidRPr="00A97CA7">
        <w:rPr>
          <w:rFonts w:ascii="Times New Roman" w:hAnsi="Times New Roman" w:cs="Times New Roman"/>
          <w:sz w:val="28"/>
          <w:szCs w:val="28"/>
        </w:rPr>
        <w:t>- забезпечення здійснення планування і проведення ефективних попереджувальних заходів цивільного захисту з метою забезпечення техногенної та пожежної безпеки ризику виникнення надзвичайних ситуацій та зменшення людських і матеріальних втрат. Забезпечення організації розроблення плану основних заходів цивільного захисту ДРС на рік.</w:t>
      </w:r>
    </w:p>
    <w:p w14:paraId="2942CD5B" w14:textId="77777777" w:rsidR="00A97CA7" w:rsidRPr="00A97CA7" w:rsidRDefault="00A97CA7" w:rsidP="00A97CA7">
      <w:pPr>
        <w:rPr>
          <w:rFonts w:ascii="Times New Roman" w:hAnsi="Times New Roman" w:cs="Times New Roman"/>
          <w:sz w:val="28"/>
          <w:szCs w:val="28"/>
          <w:lang w:val="ru-RU"/>
        </w:rPr>
      </w:pPr>
    </w:p>
    <w:p w14:paraId="4B877BFA" w14:textId="77777777" w:rsidR="00A97CA7" w:rsidRPr="00A97CA7" w:rsidRDefault="00A97CA7" w:rsidP="00A97CA7">
      <w:pPr>
        <w:rPr>
          <w:rFonts w:ascii="Times New Roman" w:hAnsi="Times New Roman" w:cs="Times New Roman"/>
          <w:sz w:val="28"/>
          <w:szCs w:val="28"/>
        </w:rPr>
      </w:pPr>
      <w:r w:rsidRPr="00A97CA7">
        <w:rPr>
          <w:rFonts w:ascii="Times New Roman" w:hAnsi="Times New Roman" w:cs="Times New Roman"/>
          <w:sz w:val="28"/>
          <w:szCs w:val="28"/>
        </w:rPr>
        <w:lastRenderedPageBreak/>
        <w:t> Перелік документів, які необхідно надати претенденту на посаду державної служби в період дії воєнного стану, спосіб подання, адреса та строк їх подання:</w:t>
      </w:r>
    </w:p>
    <w:p w14:paraId="27AC0EF2" w14:textId="77777777" w:rsidR="00A97CA7" w:rsidRPr="00A97CA7" w:rsidRDefault="00A97CA7" w:rsidP="00A97CA7">
      <w:pPr>
        <w:rPr>
          <w:rFonts w:ascii="Times New Roman" w:hAnsi="Times New Roman" w:cs="Times New Roman"/>
          <w:sz w:val="28"/>
          <w:szCs w:val="28"/>
        </w:rPr>
      </w:pPr>
      <w:r w:rsidRPr="00A97CA7">
        <w:rPr>
          <w:rFonts w:ascii="Times New Roman" w:hAnsi="Times New Roman" w:cs="Times New Roman"/>
          <w:sz w:val="28"/>
          <w:szCs w:val="28"/>
          <w:lang w:val="ru-RU"/>
        </w:rPr>
        <w:t xml:space="preserve">- </w:t>
      </w:r>
      <w:r w:rsidRPr="00A97CA7">
        <w:rPr>
          <w:rFonts w:ascii="Times New Roman" w:hAnsi="Times New Roman" w:cs="Times New Roman"/>
          <w:sz w:val="28"/>
          <w:szCs w:val="28"/>
        </w:rPr>
        <w:t xml:space="preserve">Резюме за встановленим зразком. </w:t>
      </w:r>
    </w:p>
    <w:p w14:paraId="0EC62DB0" w14:textId="77777777" w:rsidR="00A97CA7" w:rsidRPr="00A97CA7" w:rsidRDefault="00A97CA7" w:rsidP="00A97CA7">
      <w:pPr>
        <w:rPr>
          <w:rFonts w:ascii="Times New Roman" w:hAnsi="Times New Roman" w:cs="Times New Roman"/>
          <w:sz w:val="28"/>
          <w:szCs w:val="28"/>
        </w:rPr>
      </w:pPr>
      <w:r w:rsidRPr="00A97CA7">
        <w:rPr>
          <w:rFonts w:ascii="Times New Roman" w:hAnsi="Times New Roman" w:cs="Times New Roman"/>
          <w:sz w:val="28"/>
          <w:szCs w:val="28"/>
          <w:lang w:val="ru-RU"/>
        </w:rPr>
        <w:t xml:space="preserve">- </w:t>
      </w:r>
      <w:r w:rsidRPr="00A97CA7">
        <w:rPr>
          <w:rFonts w:ascii="Times New Roman" w:hAnsi="Times New Roman" w:cs="Times New Roman"/>
          <w:sz w:val="28"/>
          <w:szCs w:val="28"/>
        </w:rPr>
        <w:t>Сертифікат про вільне володіння державною мовою (за наявності).</w:t>
      </w:r>
    </w:p>
    <w:p w14:paraId="63D36F42" w14:textId="77777777" w:rsidR="00A97CA7" w:rsidRPr="00A97CA7" w:rsidRDefault="00A97CA7" w:rsidP="00A97CA7">
      <w:pPr>
        <w:rPr>
          <w:rFonts w:ascii="Times New Roman" w:hAnsi="Times New Roman" w:cs="Times New Roman"/>
          <w:sz w:val="28"/>
          <w:szCs w:val="28"/>
          <w:lang w:val="ru-RU"/>
        </w:rPr>
      </w:pPr>
      <w:r w:rsidRPr="00A97CA7">
        <w:rPr>
          <w:rFonts w:ascii="Times New Roman" w:hAnsi="Times New Roman" w:cs="Times New Roman"/>
          <w:sz w:val="28"/>
          <w:szCs w:val="28"/>
          <w:lang w:val="ru-RU"/>
        </w:rPr>
        <w:t xml:space="preserve">- </w:t>
      </w:r>
      <w:r w:rsidRPr="00A97CA7">
        <w:rPr>
          <w:rFonts w:ascii="Times New Roman" w:hAnsi="Times New Roman" w:cs="Times New Roman"/>
          <w:sz w:val="28"/>
          <w:szCs w:val="28"/>
        </w:rPr>
        <w:t>Додаткову інформацію за бажанням претендента на посаду.</w:t>
      </w:r>
    </w:p>
    <w:p w14:paraId="41602B44" w14:textId="77777777" w:rsidR="00A97CA7" w:rsidRPr="00A97CA7" w:rsidRDefault="00A97CA7" w:rsidP="00A97CA7">
      <w:pPr>
        <w:rPr>
          <w:rFonts w:ascii="Times New Roman" w:hAnsi="Times New Roman" w:cs="Times New Roman"/>
          <w:sz w:val="28"/>
          <w:szCs w:val="28"/>
          <w:lang w:val="ru-RU"/>
        </w:rPr>
      </w:pPr>
    </w:p>
    <w:p w14:paraId="2168A5F3" w14:textId="77777777" w:rsidR="00A97CA7" w:rsidRPr="00A97CA7" w:rsidRDefault="00A97CA7" w:rsidP="00A97CA7">
      <w:pPr>
        <w:rPr>
          <w:rFonts w:ascii="Times New Roman" w:hAnsi="Times New Roman" w:cs="Times New Roman"/>
          <w:sz w:val="28"/>
          <w:szCs w:val="28"/>
          <w:lang w:val="ru-RU"/>
        </w:rPr>
      </w:pPr>
      <w:r w:rsidRPr="00A97CA7">
        <w:rPr>
          <w:rFonts w:ascii="Times New Roman" w:hAnsi="Times New Roman" w:cs="Times New Roman"/>
          <w:sz w:val="28"/>
          <w:szCs w:val="28"/>
        </w:rPr>
        <w:t>Контактна особа:</w:t>
      </w:r>
      <w:r w:rsidRPr="00A97CA7">
        <w:rPr>
          <w:rFonts w:ascii="Times New Roman" w:hAnsi="Times New Roman" w:cs="Times New Roman"/>
          <w:b/>
          <w:bCs/>
          <w:sz w:val="28"/>
          <w:szCs w:val="28"/>
        </w:rPr>
        <w:t xml:space="preserve"> </w:t>
      </w:r>
      <w:proofErr w:type="spellStart"/>
      <w:r w:rsidRPr="00A97CA7">
        <w:rPr>
          <w:rFonts w:ascii="Times New Roman" w:hAnsi="Times New Roman" w:cs="Times New Roman"/>
          <w:sz w:val="28"/>
          <w:szCs w:val="28"/>
        </w:rPr>
        <w:t>Ахтирченко</w:t>
      </w:r>
      <w:proofErr w:type="spellEnd"/>
      <w:r w:rsidRPr="00A97CA7">
        <w:rPr>
          <w:rFonts w:ascii="Times New Roman" w:hAnsi="Times New Roman" w:cs="Times New Roman"/>
          <w:sz w:val="28"/>
          <w:szCs w:val="28"/>
        </w:rPr>
        <w:t xml:space="preserve"> Юлія Олександрівна, (044)–239-76-47</w:t>
      </w:r>
    </w:p>
    <w:p w14:paraId="601868AF" w14:textId="266705EB" w:rsidR="00DE0D15" w:rsidRPr="00A97CA7" w:rsidRDefault="00A97CA7">
      <w:pPr>
        <w:rPr>
          <w:rFonts w:ascii="Times New Roman" w:hAnsi="Times New Roman" w:cs="Times New Roman"/>
          <w:sz w:val="28"/>
          <w:szCs w:val="28"/>
          <w:u w:val="single"/>
          <w:lang w:val="ru-RU"/>
        </w:rPr>
      </w:pPr>
      <w:r w:rsidRPr="00A97CA7">
        <w:rPr>
          <w:rFonts w:ascii="Times New Roman" w:hAnsi="Times New Roman" w:cs="Times New Roman"/>
          <w:sz w:val="28"/>
          <w:szCs w:val="28"/>
        </w:rPr>
        <w:t>Інформацію подавати:</w:t>
      </w:r>
      <w:r w:rsidRPr="00A97CA7">
        <w:rPr>
          <w:rFonts w:ascii="Times New Roman" w:hAnsi="Times New Roman" w:cs="Times New Roman"/>
          <w:b/>
          <w:bCs/>
          <w:sz w:val="28"/>
          <w:szCs w:val="28"/>
        </w:rPr>
        <w:t xml:space="preserve"> </w:t>
      </w:r>
      <w:hyperlink r:id="rId4" w:tgtFrame="_blank" w:history="1">
        <w:r w:rsidRPr="00A97CA7">
          <w:rPr>
            <w:rStyle w:val="ae"/>
            <w:rFonts w:ascii="Times New Roman" w:hAnsi="Times New Roman" w:cs="Times New Roman"/>
            <w:sz w:val="28"/>
            <w:szCs w:val="28"/>
          </w:rPr>
          <w:t>y.akhtirchenko@drs.gov.ua</w:t>
        </w:r>
      </w:hyperlink>
      <w:r w:rsidRPr="00A97CA7">
        <w:rPr>
          <w:rFonts w:ascii="Times New Roman" w:hAnsi="Times New Roman" w:cs="Times New Roman"/>
          <w:sz w:val="28"/>
          <w:szCs w:val="28"/>
          <w:u w:val="single"/>
          <w:lang w:val="ru-RU"/>
        </w:rPr>
        <w:t xml:space="preserve">; </w:t>
      </w:r>
      <w:hyperlink r:id="rId5" w:history="1">
        <w:r w:rsidRPr="00A97CA7">
          <w:rPr>
            <w:rStyle w:val="ae"/>
            <w:rFonts w:ascii="Times New Roman" w:hAnsi="Times New Roman" w:cs="Times New Roman"/>
            <w:sz w:val="28"/>
            <w:szCs w:val="28"/>
            <w:lang w:val="ru-RU"/>
          </w:rPr>
          <w:t>j.vozna@drs.gov.ua</w:t>
        </w:r>
      </w:hyperlink>
      <w:r w:rsidRPr="00A97CA7">
        <w:rPr>
          <w:rFonts w:ascii="Times New Roman" w:hAnsi="Times New Roman" w:cs="Times New Roman"/>
          <w:sz w:val="28"/>
          <w:szCs w:val="28"/>
          <w:u w:val="single"/>
          <w:lang w:val="ru-RU"/>
        </w:rPr>
        <w:t xml:space="preserve"> </w:t>
      </w:r>
    </w:p>
    <w:sectPr w:rsidR="00DE0D15" w:rsidRPr="00A97CA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CA7"/>
    <w:rsid w:val="00132F27"/>
    <w:rsid w:val="003469BA"/>
    <w:rsid w:val="00604D98"/>
    <w:rsid w:val="00A97CA7"/>
    <w:rsid w:val="00B242F2"/>
    <w:rsid w:val="00C64D7A"/>
    <w:rsid w:val="00DE0D1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5BA52"/>
  <w15:chartTrackingRefBased/>
  <w15:docId w15:val="{918C028B-AC96-450B-A37B-D3BADC362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97CA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A97CA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97CA7"/>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A97CA7"/>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A97CA7"/>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A97CA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97CA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97CA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97CA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7CA7"/>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A97CA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A97CA7"/>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A97CA7"/>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A97CA7"/>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A97CA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97CA7"/>
    <w:rPr>
      <w:rFonts w:eastAsiaTheme="majorEastAsia" w:cstheme="majorBidi"/>
      <w:color w:val="595959" w:themeColor="text1" w:themeTint="A6"/>
    </w:rPr>
  </w:style>
  <w:style w:type="character" w:customStyle="1" w:styleId="80">
    <w:name w:val="Заголовок 8 Знак"/>
    <w:basedOn w:val="a0"/>
    <w:link w:val="8"/>
    <w:uiPriority w:val="9"/>
    <w:semiHidden/>
    <w:rsid w:val="00A97CA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97CA7"/>
    <w:rPr>
      <w:rFonts w:eastAsiaTheme="majorEastAsia" w:cstheme="majorBidi"/>
      <w:color w:val="272727" w:themeColor="text1" w:themeTint="D8"/>
    </w:rPr>
  </w:style>
  <w:style w:type="paragraph" w:styleId="a3">
    <w:name w:val="Title"/>
    <w:basedOn w:val="a"/>
    <w:next w:val="a"/>
    <w:link w:val="a4"/>
    <w:uiPriority w:val="10"/>
    <w:qFormat/>
    <w:rsid w:val="00A97C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A97C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7CA7"/>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A97CA7"/>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A97CA7"/>
    <w:pPr>
      <w:spacing w:before="160"/>
      <w:jc w:val="center"/>
    </w:pPr>
    <w:rPr>
      <w:i/>
      <w:iCs/>
      <w:color w:val="404040" w:themeColor="text1" w:themeTint="BF"/>
    </w:rPr>
  </w:style>
  <w:style w:type="character" w:customStyle="1" w:styleId="a8">
    <w:name w:val="Цитата Знак"/>
    <w:basedOn w:val="a0"/>
    <w:link w:val="a7"/>
    <w:uiPriority w:val="29"/>
    <w:rsid w:val="00A97CA7"/>
    <w:rPr>
      <w:i/>
      <w:iCs/>
      <w:color w:val="404040" w:themeColor="text1" w:themeTint="BF"/>
    </w:rPr>
  </w:style>
  <w:style w:type="paragraph" w:styleId="a9">
    <w:name w:val="List Paragraph"/>
    <w:basedOn w:val="a"/>
    <w:uiPriority w:val="34"/>
    <w:qFormat/>
    <w:rsid w:val="00A97CA7"/>
    <w:pPr>
      <w:ind w:left="720"/>
      <w:contextualSpacing/>
    </w:pPr>
  </w:style>
  <w:style w:type="character" w:styleId="aa">
    <w:name w:val="Intense Emphasis"/>
    <w:basedOn w:val="a0"/>
    <w:uiPriority w:val="21"/>
    <w:qFormat/>
    <w:rsid w:val="00A97CA7"/>
    <w:rPr>
      <w:i/>
      <w:iCs/>
      <w:color w:val="2F5496" w:themeColor="accent1" w:themeShade="BF"/>
    </w:rPr>
  </w:style>
  <w:style w:type="paragraph" w:styleId="ab">
    <w:name w:val="Intense Quote"/>
    <w:basedOn w:val="a"/>
    <w:next w:val="a"/>
    <w:link w:val="ac"/>
    <w:uiPriority w:val="30"/>
    <w:qFormat/>
    <w:rsid w:val="00A97C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A97CA7"/>
    <w:rPr>
      <w:i/>
      <w:iCs/>
      <w:color w:val="2F5496" w:themeColor="accent1" w:themeShade="BF"/>
    </w:rPr>
  </w:style>
  <w:style w:type="character" w:styleId="ad">
    <w:name w:val="Intense Reference"/>
    <w:basedOn w:val="a0"/>
    <w:uiPriority w:val="32"/>
    <w:qFormat/>
    <w:rsid w:val="00A97CA7"/>
    <w:rPr>
      <w:b/>
      <w:bCs/>
      <w:smallCaps/>
      <w:color w:val="2F5496" w:themeColor="accent1" w:themeShade="BF"/>
      <w:spacing w:val="5"/>
    </w:rPr>
  </w:style>
  <w:style w:type="character" w:styleId="ae">
    <w:name w:val="Hyperlink"/>
    <w:basedOn w:val="a0"/>
    <w:uiPriority w:val="99"/>
    <w:unhideWhenUsed/>
    <w:rsid w:val="00A97CA7"/>
    <w:rPr>
      <w:color w:val="0563C1" w:themeColor="hyperlink"/>
      <w:u w:val="single"/>
    </w:rPr>
  </w:style>
  <w:style w:type="character" w:styleId="af">
    <w:name w:val="Unresolved Mention"/>
    <w:basedOn w:val="a0"/>
    <w:uiPriority w:val="99"/>
    <w:semiHidden/>
    <w:unhideWhenUsed/>
    <w:rsid w:val="00A97C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8754449">
      <w:bodyDiv w:val="1"/>
      <w:marLeft w:val="0"/>
      <w:marRight w:val="0"/>
      <w:marTop w:val="0"/>
      <w:marBottom w:val="0"/>
      <w:divBdr>
        <w:top w:val="none" w:sz="0" w:space="0" w:color="auto"/>
        <w:left w:val="none" w:sz="0" w:space="0" w:color="auto"/>
        <w:bottom w:val="none" w:sz="0" w:space="0" w:color="auto"/>
        <w:right w:val="none" w:sz="0" w:space="0" w:color="auto"/>
      </w:divBdr>
    </w:div>
    <w:div w:id="144901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vozna@drs.gov.ua" TargetMode="External"/><Relationship Id="rId4" Type="http://schemas.openxmlformats.org/officeDocument/2006/relationships/hyperlink" Target="mailto:y.akhtirchenko@drs.gov.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2643</Words>
  <Characters>1507</Characters>
  <Application>Microsoft Office Word</Application>
  <DocSecurity>0</DocSecurity>
  <Lines>12</Lines>
  <Paragraphs>8</Paragraphs>
  <ScaleCrop>false</ScaleCrop>
  <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Cофія Нікіфорова</dc:creator>
  <cp:keywords/>
  <dc:description/>
  <cp:lastModifiedBy>Cофія Нікіфорова</cp:lastModifiedBy>
  <cp:revision>2</cp:revision>
  <dcterms:created xsi:type="dcterms:W3CDTF">2025-01-15T13:30:00Z</dcterms:created>
  <dcterms:modified xsi:type="dcterms:W3CDTF">2025-01-15T13:52:00Z</dcterms:modified>
</cp:coreProperties>
</file>